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21970" w14:textId="77777777" w:rsidR="00073AD9" w:rsidRDefault="00073AD9" w:rsidP="00077894">
      <w:pPr>
        <w:jc w:val="right"/>
        <w:rPr>
          <w:rFonts w:ascii="Arial" w:eastAsia="Arial" w:hAnsi="Arial" w:cs="Arial"/>
          <w:sz w:val="20"/>
          <w:szCs w:val="20"/>
        </w:rPr>
      </w:pPr>
      <w:bookmarkStart w:id="0" w:name="_Hlk39516812"/>
    </w:p>
    <w:p w14:paraId="20B338FF" w14:textId="559CFBB2" w:rsidR="00077894" w:rsidRDefault="00077894" w:rsidP="00077894">
      <w:pPr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Sutarties priedas Nr. </w:t>
      </w:r>
      <w:r w:rsidR="00F34FF2">
        <w:rPr>
          <w:rFonts w:ascii="Arial" w:eastAsia="Arial" w:hAnsi="Arial" w:cs="Arial"/>
          <w:sz w:val="20"/>
          <w:szCs w:val="20"/>
        </w:rPr>
        <w:t>5</w:t>
      </w:r>
    </w:p>
    <w:p w14:paraId="247186FC" w14:textId="77777777" w:rsidR="00073AD9" w:rsidRDefault="00073AD9" w:rsidP="00077894">
      <w:pPr>
        <w:jc w:val="right"/>
        <w:rPr>
          <w:rFonts w:ascii="Arial" w:eastAsia="Arial" w:hAnsi="Arial" w:cs="Arial"/>
          <w:sz w:val="20"/>
          <w:szCs w:val="20"/>
        </w:rPr>
      </w:pPr>
    </w:p>
    <w:p w14:paraId="169E409E" w14:textId="3583ECBA" w:rsidR="00077894" w:rsidRPr="00F44DA1" w:rsidRDefault="00807730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KAINOS</w:t>
      </w:r>
      <w:r w:rsidR="00077894" w:rsidRPr="00F44DA1">
        <w:rPr>
          <w:rFonts w:ascii="Arial" w:hAnsi="Arial" w:cs="Arial"/>
          <w:b/>
          <w:sz w:val="20"/>
          <w:szCs w:val="20"/>
        </w:rPr>
        <w:t xml:space="preserve"> PERSKAIČIAVIMO SĄLYGOS DĖL MEDŽIAGŲ, IŠ KURIŲ GAMINAMI GALIOS TRANSFORMATORIAI, KAINŲ POKYČIO</w:t>
      </w:r>
    </w:p>
    <w:p w14:paraId="5021A6CB" w14:textId="77777777" w:rsidR="00077894" w:rsidRPr="00F44DA1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sz w:val="20"/>
          <w:szCs w:val="20"/>
        </w:rPr>
      </w:pPr>
    </w:p>
    <w:p w14:paraId="02DBEA1E" w14:textId="13576E8E" w:rsidR="00077894" w:rsidRPr="00073AD9" w:rsidRDefault="00077894" w:rsidP="00073AD9">
      <w:pPr>
        <w:pStyle w:val="ListParagraph"/>
        <w:tabs>
          <w:tab w:val="left" w:pos="567"/>
        </w:tabs>
        <w:ind w:left="0" w:right="22"/>
        <w:jc w:val="both"/>
        <w:rPr>
          <w:rFonts w:ascii="Arial" w:hAnsi="Arial" w:cs="Arial"/>
          <w:sz w:val="22"/>
          <w:szCs w:val="22"/>
        </w:rPr>
      </w:pPr>
      <w:r w:rsidRPr="00F44DA1">
        <w:rPr>
          <w:rFonts w:ascii="Arial" w:hAnsi="Arial" w:cs="Arial"/>
          <w:sz w:val="20"/>
          <w:szCs w:val="20"/>
        </w:rPr>
        <w:t xml:space="preserve">1. </w:t>
      </w:r>
      <w:r w:rsidR="00807730">
        <w:rPr>
          <w:rFonts w:ascii="Arial" w:hAnsi="Arial" w:cs="Arial"/>
          <w:sz w:val="22"/>
          <w:szCs w:val="22"/>
        </w:rPr>
        <w:t>Kainos</w:t>
      </w:r>
      <w:r w:rsidR="003C6459" w:rsidRPr="00073AD9">
        <w:rPr>
          <w:rFonts w:ascii="Arial" w:hAnsi="Arial" w:cs="Arial"/>
          <w:sz w:val="22"/>
          <w:szCs w:val="22"/>
        </w:rPr>
        <w:t xml:space="preserve"> perskaičiavimas dėl medžiagų, iš kurių gaminami galios transformatoriai, kainų pokyčio, atliekamas tik tada, kai </w:t>
      </w:r>
      <w:r w:rsidR="007F2371" w:rsidRPr="00073AD9">
        <w:rPr>
          <w:rFonts w:ascii="Arial" w:hAnsi="Arial" w:cs="Arial"/>
          <w:sz w:val="22"/>
          <w:szCs w:val="22"/>
        </w:rPr>
        <w:t>Klientas</w:t>
      </w:r>
      <w:r w:rsidR="003C6459" w:rsidRPr="00073AD9">
        <w:rPr>
          <w:rFonts w:ascii="Arial" w:hAnsi="Arial" w:cs="Arial"/>
          <w:sz w:val="22"/>
          <w:szCs w:val="22"/>
        </w:rPr>
        <w:t xml:space="preserve"> arba Prekių tiekėjas raštu kreipiasi dėl pageidavimo perskaičiuoti </w:t>
      </w:r>
      <w:r w:rsidR="0058424F">
        <w:rPr>
          <w:rFonts w:ascii="Arial" w:hAnsi="Arial" w:cs="Arial"/>
          <w:sz w:val="22"/>
          <w:szCs w:val="22"/>
        </w:rPr>
        <w:t>kainą</w:t>
      </w:r>
      <w:r w:rsidRPr="00073AD9">
        <w:rPr>
          <w:rFonts w:ascii="Arial" w:hAnsi="Arial" w:cs="Arial"/>
          <w:sz w:val="22"/>
          <w:szCs w:val="22"/>
        </w:rPr>
        <w:t>.</w:t>
      </w:r>
    </w:p>
    <w:p w14:paraId="2B253BBA" w14:textId="31D38D56" w:rsidR="00077894" w:rsidRPr="00073AD9" w:rsidRDefault="00077894" w:rsidP="00073AD9">
      <w:pPr>
        <w:pStyle w:val="ListParagraph"/>
        <w:tabs>
          <w:tab w:val="left" w:pos="567"/>
        </w:tabs>
        <w:ind w:left="0" w:right="22"/>
        <w:jc w:val="both"/>
        <w:rPr>
          <w:rFonts w:ascii="Arial" w:hAnsi="Arial" w:cs="Arial"/>
          <w:sz w:val="22"/>
          <w:szCs w:val="22"/>
        </w:rPr>
      </w:pPr>
      <w:r w:rsidRPr="00073AD9">
        <w:rPr>
          <w:rFonts w:ascii="Arial" w:hAnsi="Arial" w:cs="Arial"/>
          <w:sz w:val="22"/>
          <w:szCs w:val="22"/>
        </w:rPr>
        <w:t>2</w:t>
      </w:r>
      <w:r w:rsidR="0097212C" w:rsidRPr="00073AD9">
        <w:rPr>
          <w:rFonts w:ascii="Arial" w:hAnsi="Arial" w:cs="Arial"/>
          <w:sz w:val="22"/>
          <w:szCs w:val="22"/>
        </w:rPr>
        <w:t xml:space="preserve">. </w:t>
      </w:r>
      <w:r w:rsidR="00807730">
        <w:rPr>
          <w:rFonts w:ascii="Arial" w:hAnsi="Arial" w:cs="Arial"/>
          <w:sz w:val="22"/>
          <w:szCs w:val="22"/>
        </w:rPr>
        <w:t>Kainos</w:t>
      </w:r>
      <w:r w:rsidR="0097212C" w:rsidRPr="00073AD9">
        <w:rPr>
          <w:rFonts w:ascii="Arial" w:hAnsi="Arial" w:cs="Arial"/>
          <w:sz w:val="22"/>
          <w:szCs w:val="22"/>
        </w:rPr>
        <w:t xml:space="preserve"> perskaičiavimai negali būti atliekami dažniau kaip kas </w:t>
      </w:r>
      <w:r w:rsidR="00515A89">
        <w:rPr>
          <w:rFonts w:ascii="Arial" w:hAnsi="Arial" w:cs="Arial"/>
          <w:sz w:val="22"/>
          <w:szCs w:val="22"/>
        </w:rPr>
        <w:t>6</w:t>
      </w:r>
      <w:r w:rsidR="0097212C" w:rsidRPr="00073AD9">
        <w:rPr>
          <w:rFonts w:ascii="Arial" w:hAnsi="Arial" w:cs="Arial"/>
          <w:sz w:val="22"/>
          <w:szCs w:val="22"/>
        </w:rPr>
        <w:t xml:space="preserve"> (</w:t>
      </w:r>
      <w:r w:rsidR="00515A89">
        <w:rPr>
          <w:rFonts w:ascii="Arial" w:hAnsi="Arial" w:cs="Arial"/>
          <w:sz w:val="22"/>
          <w:szCs w:val="22"/>
        </w:rPr>
        <w:t>šešis</w:t>
      </w:r>
      <w:r w:rsidR="0097212C" w:rsidRPr="00073AD9">
        <w:rPr>
          <w:rFonts w:ascii="Arial" w:hAnsi="Arial" w:cs="Arial"/>
          <w:sz w:val="22"/>
          <w:szCs w:val="22"/>
        </w:rPr>
        <w:t xml:space="preserve">) mėnesius nuo </w:t>
      </w:r>
      <w:r w:rsidR="0043751C">
        <w:rPr>
          <w:rFonts w:ascii="Arial" w:hAnsi="Arial" w:cs="Arial"/>
          <w:sz w:val="22"/>
          <w:szCs w:val="22"/>
        </w:rPr>
        <w:t>Sutarties įsigaliojimo ar</w:t>
      </w:r>
      <w:r w:rsidR="000F5999">
        <w:rPr>
          <w:rFonts w:ascii="Arial" w:hAnsi="Arial" w:cs="Arial"/>
          <w:sz w:val="22"/>
          <w:szCs w:val="22"/>
        </w:rPr>
        <w:t xml:space="preserve"> </w:t>
      </w:r>
      <w:r w:rsidR="0043751C">
        <w:rPr>
          <w:rFonts w:ascii="Arial" w:hAnsi="Arial" w:cs="Arial"/>
          <w:sz w:val="22"/>
          <w:szCs w:val="22"/>
        </w:rPr>
        <w:t xml:space="preserve"> </w:t>
      </w:r>
      <w:r w:rsidR="0097212C" w:rsidRPr="00073AD9">
        <w:rPr>
          <w:rFonts w:ascii="Arial" w:hAnsi="Arial" w:cs="Arial"/>
          <w:sz w:val="22"/>
          <w:szCs w:val="22"/>
        </w:rPr>
        <w:t>paskutinio perskaičiavimo datos</w:t>
      </w:r>
      <w:r w:rsidRPr="00073AD9">
        <w:rPr>
          <w:rFonts w:ascii="Arial" w:hAnsi="Arial" w:cs="Arial"/>
          <w:sz w:val="22"/>
          <w:szCs w:val="22"/>
        </w:rPr>
        <w:t xml:space="preserve">. </w:t>
      </w:r>
    </w:p>
    <w:p w14:paraId="4E7120FE" w14:textId="7720BC2F" w:rsidR="00077894" w:rsidRPr="00073AD9" w:rsidRDefault="00077894" w:rsidP="00073AD9">
      <w:pPr>
        <w:tabs>
          <w:tab w:val="left" w:pos="284"/>
          <w:tab w:val="left" w:pos="567"/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hAnsi="Arial" w:cs="Arial"/>
        </w:rPr>
      </w:pPr>
      <w:r w:rsidRPr="00073AD9">
        <w:rPr>
          <w:rFonts w:ascii="Arial" w:eastAsia="Arial,Arial,Arial,Calibri" w:hAnsi="Arial" w:cs="Arial"/>
        </w:rPr>
        <w:t xml:space="preserve">3. </w:t>
      </w:r>
      <w:r w:rsidRPr="00073AD9">
        <w:rPr>
          <w:rFonts w:ascii="Arial" w:eastAsia="Arial,Arial,Calibri" w:hAnsi="Arial" w:cs="Arial"/>
        </w:rPr>
        <w:tab/>
      </w:r>
      <w:r w:rsidR="003B7302">
        <w:rPr>
          <w:rFonts w:ascii="Arial" w:eastAsia="Arial,Arial,Arial,Calibri" w:hAnsi="Arial" w:cs="Arial"/>
        </w:rPr>
        <w:t>Kainos</w:t>
      </w:r>
      <w:r w:rsidRPr="00073AD9">
        <w:rPr>
          <w:rFonts w:ascii="Arial" w:eastAsia="Arial,Arial,Arial,Calibri" w:hAnsi="Arial" w:cs="Arial"/>
        </w:rPr>
        <w:t xml:space="preserve"> perskaičiuojami pagal žemiau pateiktas formules:</w:t>
      </w:r>
    </w:p>
    <w:p w14:paraId="650B829E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rPr>
          <w:rFonts w:ascii="Arial" w:hAnsi="Arial" w:cs="Arial"/>
          <w:sz w:val="22"/>
          <w:szCs w:val="22"/>
        </w:rPr>
      </w:pPr>
    </w:p>
    <w:p w14:paraId="059ED925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  <w:sz w:val="22"/>
          <w:szCs w:val="22"/>
        </w:rPr>
      </w:pPr>
      <w:r w:rsidRPr="00073AD9">
        <w:rPr>
          <w:rFonts w:ascii="Arial" w:hAnsi="Arial" w:cs="Arial"/>
          <w:b/>
          <w:sz w:val="22"/>
          <w:szCs w:val="22"/>
        </w:rPr>
        <w:t>Apvijos Cu/Cu</w:t>
      </w:r>
    </w:p>
    <w:p w14:paraId="39FD0994" w14:textId="77777777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g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s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×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sz w:val="22"/>
                  <w:szCs w:val="22"/>
                </w:rPr>
                <m:t>0,4+0,3×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+0,2×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+0,05×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+0,05×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</m:e>
          </m:d>
        </m:oMath>
      </m:oMathPara>
    </w:p>
    <w:p w14:paraId="3B6541E4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sz w:val="22"/>
          <w:szCs w:val="22"/>
        </w:rPr>
      </w:pPr>
    </w:p>
    <w:p w14:paraId="369D9A7A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  <w:sz w:val="22"/>
          <w:szCs w:val="22"/>
        </w:rPr>
      </w:pPr>
      <w:r w:rsidRPr="00073AD9">
        <w:rPr>
          <w:rFonts w:ascii="Arial" w:hAnsi="Arial" w:cs="Arial"/>
          <w:b/>
          <w:sz w:val="22"/>
          <w:szCs w:val="22"/>
        </w:rPr>
        <w:t>Apvijos Al/Al</w:t>
      </w:r>
    </w:p>
    <w:p w14:paraId="573BFB35" w14:textId="1300C866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g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s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×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sz w:val="22"/>
                  <w:szCs w:val="22"/>
                </w:rPr>
                <m:t>0,</m:t>
              </m:r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2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+0,25×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Al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Al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+0,4×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+0,08×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+0,07×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</m:e>
          </m:d>
        </m:oMath>
      </m:oMathPara>
    </w:p>
    <w:p w14:paraId="332105A2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sz w:val="22"/>
          <w:szCs w:val="22"/>
        </w:rPr>
      </w:pPr>
    </w:p>
    <w:p w14:paraId="14E1E87A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  <w:sz w:val="22"/>
          <w:szCs w:val="22"/>
        </w:rPr>
      </w:pPr>
      <w:r w:rsidRPr="00073AD9">
        <w:rPr>
          <w:rFonts w:ascii="Arial" w:hAnsi="Arial" w:cs="Arial"/>
          <w:b/>
          <w:sz w:val="22"/>
          <w:szCs w:val="22"/>
        </w:rPr>
        <w:t>Apvijos Cu/Al arba Al/Cu</w:t>
      </w:r>
    </w:p>
    <w:p w14:paraId="39A054E1" w14:textId="77777777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g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s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×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sz w:val="22"/>
                  <w:szCs w:val="22"/>
                </w:rPr>
                <m:t>0,45+0,15×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+0,1×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AL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Al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+0,2×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+0,05×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+0,05×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s</m:t>
                      </m:r>
                    </m:sub>
                  </m:sSub>
                </m:den>
              </m:f>
            </m:e>
          </m:d>
        </m:oMath>
      </m:oMathPara>
    </w:p>
    <w:p w14:paraId="56E51D4B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sz w:val="22"/>
          <w:szCs w:val="22"/>
        </w:rPr>
      </w:pPr>
    </w:p>
    <w:p w14:paraId="2EA1B31E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w:r w:rsidRPr="00073AD9">
        <w:rPr>
          <w:rFonts w:ascii="Arial" w:hAnsi="Arial" w:cs="Arial"/>
          <w:sz w:val="22"/>
          <w:szCs w:val="22"/>
        </w:rPr>
        <w:t>Kur:</w:t>
      </w:r>
    </w:p>
    <w:p w14:paraId="0C615CD2" w14:textId="639B6186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g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Prekės </w:t>
      </w:r>
      <w:r w:rsidR="003B7302">
        <w:rPr>
          <w:rFonts w:ascii="Arial" w:hAnsi="Arial" w:cs="Arial"/>
          <w:sz w:val="22"/>
          <w:szCs w:val="22"/>
        </w:rPr>
        <w:t>kaina</w:t>
      </w:r>
      <w:r w:rsidR="00077894" w:rsidRPr="00073AD9">
        <w:rPr>
          <w:rFonts w:ascii="Arial" w:hAnsi="Arial" w:cs="Arial"/>
          <w:sz w:val="22"/>
          <w:szCs w:val="22"/>
        </w:rPr>
        <w:t xml:space="preserve"> gauta atlikus perskaičiavimą pagal </w:t>
      </w:r>
      <w:r w:rsidR="003B7302">
        <w:rPr>
          <w:rFonts w:ascii="Arial" w:hAnsi="Arial" w:cs="Arial"/>
          <w:sz w:val="22"/>
          <w:szCs w:val="22"/>
        </w:rPr>
        <w:t>kainos</w:t>
      </w:r>
      <w:r w:rsidR="00077894" w:rsidRPr="00073AD9">
        <w:rPr>
          <w:rFonts w:ascii="Arial" w:hAnsi="Arial" w:cs="Arial"/>
          <w:sz w:val="22"/>
          <w:szCs w:val="22"/>
        </w:rPr>
        <w:t xml:space="preserve"> perskaičiavimo formulę (Eur/vnt. be PVM);</w:t>
      </w:r>
    </w:p>
    <w:p w14:paraId="0E328C61" w14:textId="1203B808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Prekės </w:t>
      </w:r>
      <w:r w:rsidR="0058424F">
        <w:rPr>
          <w:rFonts w:ascii="Arial" w:hAnsi="Arial" w:cs="Arial"/>
          <w:sz w:val="22"/>
          <w:szCs w:val="22"/>
        </w:rPr>
        <w:t>kaina</w:t>
      </w:r>
      <w:r w:rsidR="00077894" w:rsidRPr="00073AD9">
        <w:rPr>
          <w:rFonts w:ascii="Arial" w:hAnsi="Arial" w:cs="Arial"/>
          <w:sz w:val="22"/>
          <w:szCs w:val="22"/>
        </w:rPr>
        <w:t xml:space="preserve"> pateikta galutiniame Pasiūlyme (Eur/vnt. be PVM);</w:t>
      </w:r>
    </w:p>
    <w:p w14:paraId="44401F88" w14:textId="30DDEDC5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Cu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g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Vario vidutinė 3 mėnesių kaina perskaičiavimo dieną (USD/t);</w:t>
      </w:r>
    </w:p>
    <w:p w14:paraId="6B068A62" w14:textId="77777777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Cu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Vario vidutinė 3 mėnesių kaina galutinio Pasiūlymo pateikimo dieną (USD/t);</w:t>
      </w:r>
    </w:p>
    <w:p w14:paraId="74F7B39B" w14:textId="240A8F29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Al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g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Aliuminio vidutinė 3 mėnesių kaina perskaičiavimo dieną (USD/t);</w:t>
      </w:r>
    </w:p>
    <w:p w14:paraId="5DB231A0" w14:textId="77777777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Al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Aliuminio vidutinė 3 mėnesių kaina galutinio Pasiūlymo pateikimo dieną (USD/t);</w:t>
      </w:r>
    </w:p>
    <w:p w14:paraId="1826ABC2" w14:textId="05821C59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Fe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g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Vėliausias galiojantis elektrotechninio plieno indeksas </w:t>
      </w:r>
      <w:r w:rsidR="003C2E88">
        <w:rPr>
          <w:rFonts w:ascii="Arial" w:hAnsi="Arial" w:cs="Arial"/>
          <w:sz w:val="22"/>
          <w:szCs w:val="22"/>
        </w:rPr>
        <w:t>kainos</w:t>
      </w:r>
      <w:r w:rsidR="00077894" w:rsidRPr="00073AD9">
        <w:rPr>
          <w:rFonts w:ascii="Arial" w:hAnsi="Arial" w:cs="Arial"/>
          <w:sz w:val="22"/>
          <w:szCs w:val="22"/>
        </w:rPr>
        <w:t xml:space="preserve"> perskaičiavimo dieną (GOES HIGH GRADE arba GOES SUPER HIGH GRADE);</w:t>
      </w:r>
    </w:p>
    <w:p w14:paraId="1E97E2C8" w14:textId="77777777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Fe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Vėliausias galiojantis elektrotechninio plieno indeksas galutinio Pasiūlymo pateikimo dieną (GOES HIGH GRADE arba GOES SUPER HIGH GRADE);</w:t>
      </w:r>
    </w:p>
    <w:p w14:paraId="43E3DA10" w14:textId="5C301BC0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g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Vėliausias galiojantis transformatoriaus alyvos indeksas </w:t>
      </w:r>
      <w:r w:rsidR="003C2E88">
        <w:rPr>
          <w:rFonts w:ascii="Arial" w:hAnsi="Arial" w:cs="Arial"/>
          <w:sz w:val="22"/>
          <w:szCs w:val="22"/>
        </w:rPr>
        <w:t>kainos</w:t>
      </w:r>
      <w:r w:rsidR="00077894" w:rsidRPr="00073AD9">
        <w:rPr>
          <w:rFonts w:ascii="Arial" w:hAnsi="Arial" w:cs="Arial"/>
          <w:sz w:val="22"/>
          <w:szCs w:val="22"/>
        </w:rPr>
        <w:t xml:space="preserve"> perskaičiavimo dieną (MIN. OIL);</w:t>
      </w:r>
    </w:p>
    <w:p w14:paraId="173175A0" w14:textId="77777777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Vėliausias galiojantis transformatoriaus alyvos indeksas galutinio Pasiūlymo pateikimo dieną (MIN. OIL);</w:t>
      </w:r>
    </w:p>
    <w:p w14:paraId="5F7A3E7C" w14:textId="1DE7C25E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S</m:t>
        </m:r>
      </m:oMath>
      <w:r w:rsidRPr="00073AD9">
        <w:rPr>
          <w:rFonts w:ascii="Arial" w:hAnsi="Arial" w:cs="Arial"/>
          <w:sz w:val="22"/>
          <w:szCs w:val="22"/>
        </w:rPr>
        <w:t xml:space="preserve"> – Vėliausias galiojantis konstrukcinio plieno indeksas </w:t>
      </w:r>
      <w:r w:rsidR="003C2E88">
        <w:rPr>
          <w:rFonts w:ascii="Arial" w:hAnsi="Arial" w:cs="Arial"/>
          <w:sz w:val="22"/>
          <w:szCs w:val="22"/>
        </w:rPr>
        <w:t>kainos</w:t>
      </w:r>
      <w:r w:rsidRPr="00073AD9">
        <w:rPr>
          <w:rFonts w:ascii="Arial" w:hAnsi="Arial" w:cs="Arial"/>
          <w:sz w:val="22"/>
          <w:szCs w:val="22"/>
        </w:rPr>
        <w:t xml:space="preserve"> perskaičiavimo dieną (COLD STEEL);</w:t>
      </w:r>
    </w:p>
    <w:p w14:paraId="6FBC0033" w14:textId="77777777" w:rsidR="00077894" w:rsidRPr="00073AD9" w:rsidRDefault="00F34FF2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077894" w:rsidRPr="00073AD9">
        <w:rPr>
          <w:rFonts w:ascii="Arial" w:hAnsi="Arial" w:cs="Arial"/>
          <w:sz w:val="22"/>
          <w:szCs w:val="22"/>
        </w:rPr>
        <w:t xml:space="preserve"> – Vėliausias galiojantis konstrukcinio plieno indeksas galutinio Pasiūlymo pateikimo dieną (COLD STEEL).</w:t>
      </w:r>
    </w:p>
    <w:p w14:paraId="1A60869C" w14:textId="77777777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sz w:val="22"/>
          <w:szCs w:val="22"/>
        </w:rPr>
      </w:pPr>
    </w:p>
    <w:p w14:paraId="0418DFAC" w14:textId="58348539" w:rsidR="00077894" w:rsidRPr="00073AD9" w:rsidRDefault="00077894" w:rsidP="00077894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b/>
          <w:sz w:val="22"/>
          <w:szCs w:val="22"/>
        </w:rPr>
      </w:pPr>
      <w:r w:rsidRPr="00073AD9">
        <w:rPr>
          <w:rFonts w:ascii="Arial" w:hAnsi="Arial" w:cs="Arial"/>
          <w:b/>
          <w:sz w:val="22"/>
          <w:szCs w:val="22"/>
        </w:rPr>
        <w:t xml:space="preserve">Duomenų šaltinis </w:t>
      </w:r>
      <w:r w:rsidR="0058424F">
        <w:rPr>
          <w:rFonts w:ascii="Arial" w:hAnsi="Arial" w:cs="Arial"/>
          <w:b/>
          <w:sz w:val="22"/>
          <w:szCs w:val="22"/>
        </w:rPr>
        <w:t>kainos</w:t>
      </w:r>
      <w:r w:rsidRPr="00073AD9">
        <w:rPr>
          <w:rFonts w:ascii="Arial" w:hAnsi="Arial" w:cs="Arial"/>
          <w:b/>
          <w:sz w:val="22"/>
          <w:szCs w:val="22"/>
        </w:rPr>
        <w:t xml:space="preserve"> perskaičiavimui: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54"/>
        <w:gridCol w:w="4947"/>
        <w:gridCol w:w="2233"/>
      </w:tblGrid>
      <w:tr w:rsidR="00077894" w:rsidRPr="00073AD9" w14:paraId="09F3911C" w14:textId="77777777" w:rsidTr="009B56FF">
        <w:tc>
          <w:tcPr>
            <w:tcW w:w="3397" w:type="dxa"/>
          </w:tcPr>
          <w:p w14:paraId="49498A86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73AD9">
              <w:rPr>
                <w:rFonts w:ascii="Arial" w:hAnsi="Arial" w:cs="Arial"/>
                <w:b/>
                <w:sz w:val="22"/>
                <w:szCs w:val="22"/>
              </w:rPr>
              <w:t>Medžiagos pavadinimas</w:t>
            </w:r>
          </w:p>
        </w:tc>
        <w:tc>
          <w:tcPr>
            <w:tcW w:w="2552" w:type="dxa"/>
          </w:tcPr>
          <w:p w14:paraId="255403A2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73AD9">
              <w:rPr>
                <w:rFonts w:ascii="Arial" w:hAnsi="Arial" w:cs="Arial"/>
                <w:b/>
                <w:sz w:val="22"/>
                <w:szCs w:val="22"/>
              </w:rPr>
              <w:t>Internetinė nuoroda</w:t>
            </w:r>
          </w:p>
        </w:tc>
        <w:tc>
          <w:tcPr>
            <w:tcW w:w="3685" w:type="dxa"/>
          </w:tcPr>
          <w:p w14:paraId="231C263C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73AD9">
              <w:rPr>
                <w:rFonts w:ascii="Arial" w:hAnsi="Arial" w:cs="Arial"/>
                <w:b/>
                <w:sz w:val="22"/>
                <w:szCs w:val="22"/>
              </w:rPr>
              <w:t>Indekso pavadinimas</w:t>
            </w:r>
          </w:p>
        </w:tc>
      </w:tr>
      <w:tr w:rsidR="00077894" w:rsidRPr="00073AD9" w14:paraId="7D9C9AAA" w14:textId="77777777" w:rsidTr="009B56FF">
        <w:tc>
          <w:tcPr>
            <w:tcW w:w="3397" w:type="dxa"/>
          </w:tcPr>
          <w:p w14:paraId="60129352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Aliuminis – Al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Al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sub>
              </m:sSub>
            </m:oMath>
            <w:r w:rsidRPr="00073AD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52" w:type="dxa"/>
          </w:tcPr>
          <w:p w14:paraId="43AA9AD0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1" w:anchor="tabIndex=0" w:history="1">
              <w:r w:rsidRPr="00073AD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https://www.lme.com/Metals/Non-ferrous/Aluminium#tabIndex=0</w:t>
              </w:r>
            </w:hyperlink>
          </w:p>
        </w:tc>
        <w:tc>
          <w:tcPr>
            <w:tcW w:w="3685" w:type="dxa"/>
          </w:tcPr>
          <w:p w14:paraId="0301F83B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LME Aliuminio vidutinė 3 mėn. kaina</w:t>
            </w:r>
          </w:p>
        </w:tc>
      </w:tr>
      <w:tr w:rsidR="00077894" w:rsidRPr="00073AD9" w14:paraId="2FFEC987" w14:textId="77777777" w:rsidTr="009B56FF">
        <w:tc>
          <w:tcPr>
            <w:tcW w:w="3397" w:type="dxa"/>
          </w:tcPr>
          <w:p w14:paraId="7BE6648B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Varis – Cu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sub>
              </m:sSub>
            </m:oMath>
            <w:r w:rsidRPr="00073AD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52" w:type="dxa"/>
          </w:tcPr>
          <w:p w14:paraId="50AC11EB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2" w:anchor="tabIndex=0" w:history="1">
              <w:r w:rsidRPr="00073AD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https://www.lme.com/Metals/Non-ferrous/Copper#tabIndex=0</w:t>
              </w:r>
            </w:hyperlink>
          </w:p>
        </w:tc>
        <w:tc>
          <w:tcPr>
            <w:tcW w:w="3685" w:type="dxa"/>
          </w:tcPr>
          <w:p w14:paraId="74385416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LME Vario vidutinė 3 mėn. kaina</w:t>
            </w:r>
          </w:p>
        </w:tc>
      </w:tr>
      <w:tr w:rsidR="00077894" w:rsidRPr="00073AD9" w14:paraId="5D0E2615" w14:textId="77777777" w:rsidTr="009B56FF">
        <w:tc>
          <w:tcPr>
            <w:tcW w:w="3397" w:type="dxa"/>
          </w:tcPr>
          <w:p w14:paraId="5C860B7F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Elektrotechninis plienas – Fe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Fe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sub>
              </m:sSub>
            </m:oMath>
            <w:r w:rsidRPr="00073AD9">
              <w:rPr>
                <w:rFonts w:ascii="Arial" w:hAnsi="Arial" w:cs="Arial"/>
                <w:sz w:val="22"/>
                <w:szCs w:val="22"/>
              </w:rPr>
              <w:t>),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Fe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g</m:t>
                  </m:r>
                </m:sub>
              </m:sSub>
            </m:oMath>
            <w:r w:rsidRPr="00073AD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52" w:type="dxa"/>
            <w:vMerge w:val="restart"/>
          </w:tcPr>
          <w:p w14:paraId="1D73DD9B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Pr="00073AD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https://www.tdeurope.eu/publicationss/technical-information.html</w:t>
              </w:r>
            </w:hyperlink>
          </w:p>
        </w:tc>
        <w:tc>
          <w:tcPr>
            <w:tcW w:w="3685" w:type="dxa"/>
          </w:tcPr>
          <w:p w14:paraId="01094E51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GOES HIGH GRADE arba GOES SUPER HIGH GRADE</w:t>
            </w:r>
          </w:p>
        </w:tc>
      </w:tr>
      <w:tr w:rsidR="00077894" w:rsidRPr="00073AD9" w14:paraId="1240B9FD" w14:textId="77777777" w:rsidTr="009B56FF">
        <w:tc>
          <w:tcPr>
            <w:tcW w:w="3397" w:type="dxa"/>
          </w:tcPr>
          <w:p w14:paraId="02D7D75D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lastRenderedPageBreak/>
              <w:t>Konstrukcinis plienas – S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sub>
              </m:sSub>
            </m:oMath>
            <w:r w:rsidRPr="00073AD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52" w:type="dxa"/>
            <w:vMerge/>
          </w:tcPr>
          <w:p w14:paraId="2D6DC0A9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684DDE0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COLD STEEL</w:t>
            </w:r>
          </w:p>
        </w:tc>
      </w:tr>
      <w:tr w:rsidR="00077894" w:rsidRPr="00073AD9" w14:paraId="586A5803" w14:textId="77777777" w:rsidTr="009B56FF">
        <w:tc>
          <w:tcPr>
            <w:tcW w:w="3397" w:type="dxa"/>
          </w:tcPr>
          <w:p w14:paraId="582BC9B1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Transformatoriaus alyva – O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O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sub>
              </m:sSub>
            </m:oMath>
            <w:r w:rsidRPr="00073AD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52" w:type="dxa"/>
            <w:vMerge/>
          </w:tcPr>
          <w:p w14:paraId="22E580A4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984D849" w14:textId="77777777" w:rsidR="00077894" w:rsidRPr="00073AD9" w:rsidRDefault="00077894" w:rsidP="009B56F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3AD9">
              <w:rPr>
                <w:rFonts w:ascii="Arial" w:hAnsi="Arial" w:cs="Arial"/>
                <w:sz w:val="22"/>
                <w:szCs w:val="22"/>
              </w:rPr>
              <w:t>MIN. OIL</w:t>
            </w:r>
          </w:p>
        </w:tc>
      </w:tr>
      <w:bookmarkEnd w:id="0"/>
    </w:tbl>
    <w:p w14:paraId="25B1E873" w14:textId="77777777" w:rsidR="00CE2BE9" w:rsidRPr="00073AD9" w:rsidRDefault="00CE2BE9" w:rsidP="001E715E">
      <w:pPr>
        <w:jc w:val="right"/>
        <w:rPr>
          <w:rFonts w:ascii="Arial" w:eastAsia="Arial" w:hAnsi="Arial" w:cs="Arial"/>
        </w:rPr>
      </w:pPr>
    </w:p>
    <w:p w14:paraId="45748E2F" w14:textId="78F47EDD" w:rsidR="00F36490" w:rsidRDefault="00F36490" w:rsidP="00F36490">
      <w:pPr>
        <w:tabs>
          <w:tab w:val="left" w:pos="284"/>
        </w:tabs>
        <w:jc w:val="both"/>
        <w:rPr>
          <w:rFonts w:ascii="Arial" w:hAnsi="Arial" w:cs="Arial"/>
        </w:rPr>
      </w:pPr>
      <w:r w:rsidRPr="00744EA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sdt>
        <w:sdtPr>
          <w:rPr>
            <w:rFonts w:ascii="Arial" w:hAnsi="Arial" w:cs="Arial"/>
          </w:rPr>
          <w:id w:val="1983810146"/>
          <w:placeholder>
            <w:docPart w:val="930C38C191B642A3AD9E8A7541F6A3A0"/>
          </w:placeholder>
          <w:dropDownList>
            <w:listItem w:displayText="[Pasirinkti]" w:value="[Pasirinkti]"/>
            <w:listItem w:displayText="Perskaičiuota Kaina" w:value="Perskaičiuota Kaina"/>
            <w:listItem w:displayText="Perskaičiuoti Įkainiai" w:value="Perskaičiuoti Įkainiai"/>
            <w:listItem w:displayText="Perskaičiuoti Kaina ir įkainiai" w:value="Perskaičiuoti Kaina ir įkainiai"/>
          </w:dropDownList>
        </w:sdtPr>
        <w:sdtEndPr/>
        <w:sdtContent>
          <w:r>
            <w:rPr>
              <w:rFonts w:ascii="Arial" w:hAnsi="Arial" w:cs="Arial"/>
            </w:rPr>
            <w:t>Perskaičiuota Kaina</w:t>
          </w:r>
        </w:sdtContent>
      </w:sdt>
      <w:r>
        <w:rPr>
          <w:rFonts w:ascii="Arial" w:hAnsi="Arial" w:cs="Arial"/>
        </w:rPr>
        <w:t xml:space="preserve"> įsigalioja nuo abiejų Šalių susitarimo dėl Sutarties pakeitimo pasirašymo dienos, jei pačiame susitarime nenumatyta kitaip.</w:t>
      </w:r>
    </w:p>
    <w:p w14:paraId="237F6ACE" w14:textId="2C686D02" w:rsidR="00F36490" w:rsidRDefault="00F36490" w:rsidP="00F36490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Už Prekes, užsakytas iki susitarimo dėl </w:t>
      </w:r>
      <w:sdt>
        <w:sdtPr>
          <w:rPr>
            <w:rFonts w:ascii="Arial" w:hAnsi="Arial" w:cs="Arial"/>
          </w:rPr>
          <w:id w:val="1725253722"/>
          <w:placeholder>
            <w:docPart w:val="3E6F18D7B09E45CE981B299896CDFE64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>
            <w:rPr>
              <w:rFonts w:ascii="Arial" w:hAnsi="Arial" w:cs="Arial"/>
            </w:rPr>
            <w:t>Kainos</w:t>
          </w:r>
        </w:sdtContent>
      </w:sdt>
      <w:r>
        <w:rPr>
          <w:rFonts w:ascii="Arial" w:hAnsi="Arial" w:cs="Arial"/>
        </w:rPr>
        <w:t xml:space="preserve"> perskaičiavimo įsigaliojimo dienos, Užsakovas apmoka taikant iki tol galiojusius </w:t>
      </w:r>
      <w:sdt>
        <w:sdtPr>
          <w:rPr>
            <w:rFonts w:ascii="Arial" w:hAnsi="Arial" w:cs="Arial"/>
          </w:rPr>
          <w:id w:val="-1698615081"/>
          <w:placeholder>
            <w:docPart w:val="AAD929DFE3FD4593B9CE7D11FB1C2645"/>
          </w:placeholder>
          <w:dropDownList>
            <w:listItem w:displayText="[Pasirinkti]" w:value="[Pasirinkti]"/>
            <w:listItem w:displayText="Kainas" w:value="Kainas"/>
            <w:listItem w:displayText="Įkainius" w:value="Įkainius"/>
            <w:listItem w:displayText="Kainas ir įkainius" w:value="Kainas ir įkainius"/>
          </w:dropDownList>
        </w:sdtPr>
        <w:sdtEndPr/>
        <w:sdtContent>
          <w:r>
            <w:rPr>
              <w:rFonts w:ascii="Arial" w:hAnsi="Arial" w:cs="Arial"/>
            </w:rPr>
            <w:t>Kainas</w:t>
          </w:r>
        </w:sdtContent>
      </w:sdt>
      <w:r>
        <w:rPr>
          <w:rFonts w:ascii="Arial" w:hAnsi="Arial" w:cs="Arial"/>
        </w:rPr>
        <w:t xml:space="preserve">, o už Prekes, užsakytas po susitarimo įsigaliojimo dienos, Rangovui bus apmokama taikant </w:t>
      </w:r>
      <w:sdt>
        <w:sdtPr>
          <w:rPr>
            <w:rFonts w:ascii="Arial" w:hAnsi="Arial" w:cs="Arial"/>
          </w:rPr>
          <w:id w:val="-178357456"/>
          <w:placeholder>
            <w:docPart w:val="A683F43E4F0045AD821964D509443FF8"/>
          </w:placeholder>
          <w:dropDownList>
            <w:listItem w:displayText="[Pasirinkti]" w:value="[Pasirinkti]"/>
            <w:listItem w:displayText="apskaičiuotą Kainą" w:value="apskaičiuotą Kainą"/>
            <w:listItem w:displayText="apskaičiuotus Įkainius" w:value="apskaičiuotus Įkainius"/>
            <w:listItem w:displayText="apskaičiuotus Kainą ir įkainius" w:value="apskaičiuotus Kainą ir įkainius"/>
          </w:dropDownList>
        </w:sdtPr>
        <w:sdtEndPr/>
        <w:sdtContent>
          <w:r>
            <w:rPr>
              <w:rFonts w:ascii="Arial" w:hAnsi="Arial" w:cs="Arial"/>
            </w:rPr>
            <w:t>apskaičiuotą Kainą</w:t>
          </w:r>
        </w:sdtContent>
      </w:sdt>
      <w:r>
        <w:rPr>
          <w:rFonts w:ascii="Arial" w:hAnsi="Arial" w:cs="Arial"/>
        </w:rPr>
        <w:t xml:space="preserve"> po perskaičiavimo.</w:t>
      </w:r>
    </w:p>
    <w:p w14:paraId="6A31307C" w14:textId="1351788A" w:rsidR="00F36490" w:rsidRPr="00F36490" w:rsidRDefault="00F36490" w:rsidP="00F36490">
      <w:pPr>
        <w:tabs>
          <w:tab w:val="left" w:pos="284"/>
        </w:tabs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6. </w:t>
      </w:r>
      <w:r w:rsidRPr="00931CC0">
        <w:rPr>
          <w:rFonts w:ascii="Arial" w:hAnsi="Arial" w:cs="Arial"/>
        </w:rPr>
        <w:t>Atlikus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bCs/>
          </w:rPr>
          <w:id w:val="1601219870"/>
          <w:placeholder>
            <w:docPart w:val="61F06ABEA4434D5D898A071929CCEED9"/>
          </w:placeholder>
          <w:dropDownList>
            <w:listItem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>
            <w:rPr>
              <w:rFonts w:ascii="Arial" w:hAnsi="Arial" w:cs="Arial"/>
              <w:bCs/>
            </w:rPr>
            <w:t>Kainos</w:t>
          </w:r>
        </w:sdtContent>
      </w:sdt>
      <w:r w:rsidRPr="00931CC0">
        <w:rPr>
          <w:rFonts w:ascii="Arial" w:hAnsi="Arial" w:cs="Arial"/>
        </w:rPr>
        <w:t xml:space="preserve"> perskaičiavimą, vadovaujantis Viešųjų pirkimų tarnybos direktoriaus patvirtintos Kainodaros taisyklių nustatymo metodikos </w:t>
      </w:r>
      <w:r w:rsidRPr="00F36490">
        <w:rPr>
          <w:rFonts w:ascii="Arial" w:hAnsi="Arial" w:cs="Arial"/>
          <w:iCs/>
        </w:rPr>
        <w:t>34 punkto numatyta tvarka patikslinama (didėja arba mažėja) pradinė Sutarties vertė.</w:t>
      </w:r>
    </w:p>
    <w:p w14:paraId="4F4E3B1E" w14:textId="77777777" w:rsidR="001E715E" w:rsidRDefault="001E715E" w:rsidP="001E715E">
      <w:pPr>
        <w:spacing w:after="160" w:line="254" w:lineRule="auto"/>
        <w:jc w:val="right"/>
        <w:rPr>
          <w:rFonts w:ascii="Arial" w:hAnsi="Arial" w:cs="Arial"/>
        </w:rPr>
      </w:pPr>
    </w:p>
    <w:sectPr w:rsidR="001E715E" w:rsidSect="003568F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432" w:right="567" w:bottom="993" w:left="1134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2A301" w14:textId="77777777" w:rsidR="00C10541" w:rsidRDefault="00C10541" w:rsidP="001D03C1">
      <w:pPr>
        <w:spacing w:after="0" w:line="240" w:lineRule="auto"/>
      </w:pPr>
      <w:r>
        <w:separator/>
      </w:r>
    </w:p>
  </w:endnote>
  <w:endnote w:type="continuationSeparator" w:id="0">
    <w:p w14:paraId="1A056D39" w14:textId="77777777" w:rsidR="00C10541" w:rsidRDefault="00C10541" w:rsidP="001D03C1">
      <w:pPr>
        <w:spacing w:after="0" w:line="240" w:lineRule="auto"/>
      </w:pPr>
      <w:r>
        <w:continuationSeparator/>
      </w:r>
    </w:p>
  </w:endnote>
  <w:endnote w:type="continuationNotice" w:id="1">
    <w:p w14:paraId="5B5C1C03" w14:textId="77777777" w:rsidR="00C10541" w:rsidRDefault="00C105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,Arial,Arial,Calibri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4ED8" w14:textId="77777777" w:rsidR="00347E45" w:rsidRDefault="00347E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FC0F4" w14:textId="77777777" w:rsidR="00347E45" w:rsidRDefault="00347E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2B6A" w14:textId="6C595F38" w:rsidR="0059047F" w:rsidRPr="00763403" w:rsidRDefault="00763403" w:rsidP="00763403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763403">
      <w:rPr>
        <w:rFonts w:ascii="Arial" w:hAnsi="Arial" w:cs="Arial"/>
        <w:i/>
        <w:iCs/>
        <w:sz w:val="16"/>
        <w:szCs w:val="16"/>
      </w:rPr>
      <w:t>Versija</w:t>
    </w:r>
    <w:r w:rsidR="00347E45">
      <w:rPr>
        <w:rFonts w:ascii="Arial" w:hAnsi="Arial" w:cs="Arial"/>
        <w:i/>
        <w:iCs/>
        <w:sz w:val="16"/>
        <w:szCs w:val="16"/>
      </w:rPr>
      <w:t xml:space="preserve"> </w:t>
    </w:r>
    <w:r w:rsidR="00347E45">
      <w:rPr>
        <w:rFonts w:ascii="Arial" w:hAnsi="Arial" w:cs="Arial"/>
        <w:i/>
        <w:iCs/>
        <w:sz w:val="16"/>
        <w:szCs w:val="16"/>
      </w:rPr>
      <w:fldChar w:fldCharType="begin"/>
    </w:r>
    <w:r w:rsidR="00347E45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347E45">
      <w:rPr>
        <w:rFonts w:ascii="Arial" w:hAnsi="Arial" w:cs="Arial"/>
        <w:i/>
        <w:iCs/>
        <w:sz w:val="16"/>
        <w:szCs w:val="16"/>
      </w:rPr>
      <w:fldChar w:fldCharType="separate"/>
    </w:r>
    <w:r w:rsidR="00987EBC">
      <w:rPr>
        <w:rFonts w:ascii="Arial" w:hAnsi="Arial" w:cs="Arial"/>
        <w:i/>
        <w:iCs/>
        <w:sz w:val="16"/>
        <w:szCs w:val="16"/>
      </w:rPr>
      <w:t>2 (20220617)</w:t>
    </w:r>
    <w:r w:rsidR="00347E45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9A15F" w14:textId="77777777" w:rsidR="00C10541" w:rsidRDefault="00C10541" w:rsidP="001D03C1">
      <w:pPr>
        <w:spacing w:after="0" w:line="240" w:lineRule="auto"/>
      </w:pPr>
      <w:r>
        <w:separator/>
      </w:r>
    </w:p>
  </w:footnote>
  <w:footnote w:type="continuationSeparator" w:id="0">
    <w:p w14:paraId="1E98A3C8" w14:textId="77777777" w:rsidR="00C10541" w:rsidRDefault="00C10541" w:rsidP="001D03C1">
      <w:pPr>
        <w:spacing w:after="0" w:line="240" w:lineRule="auto"/>
      </w:pPr>
      <w:r>
        <w:continuationSeparator/>
      </w:r>
    </w:p>
  </w:footnote>
  <w:footnote w:type="continuationNotice" w:id="1">
    <w:p w14:paraId="247CC7AD" w14:textId="77777777" w:rsidR="00C10541" w:rsidRDefault="00C105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EE793" w14:textId="77777777" w:rsidR="00347E45" w:rsidRDefault="00347E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tblInd w:w="108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284"/>
      <w:gridCol w:w="4796"/>
      <w:gridCol w:w="1588"/>
    </w:tblGrid>
    <w:tr w:rsidR="0059047F" w:rsidRPr="0086179B" w14:paraId="52DA006B" w14:textId="77777777" w:rsidTr="514CCE3D">
      <w:tc>
        <w:tcPr>
          <w:tcW w:w="3284" w:type="dxa"/>
        </w:tcPr>
        <w:p w14:paraId="6D33D646" w14:textId="77777777" w:rsidR="0059047F" w:rsidRPr="0086179B" w:rsidRDefault="0059047F" w:rsidP="00455E83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96" w:type="dxa"/>
        </w:tcPr>
        <w:p w14:paraId="78B0285F" w14:textId="77777777" w:rsidR="0059047F" w:rsidRPr="0086179B" w:rsidRDefault="0059047F" w:rsidP="00455E83">
          <w:pPr>
            <w:pStyle w:val="Header"/>
            <w:tabs>
              <w:tab w:val="clear" w:pos="4819"/>
              <w:tab w:val="center" w:pos="5539"/>
            </w:tabs>
            <w:jc w:val="right"/>
            <w:rPr>
              <w:rFonts w:ascii="Arial" w:hAnsi="Arial" w:cs="Arial"/>
              <w:sz w:val="18"/>
              <w:szCs w:val="18"/>
            </w:rPr>
          </w:pPr>
          <w:r w:rsidRPr="0086179B">
            <w:rPr>
              <w:rFonts w:ascii="Arial" w:hAnsi="Arial" w:cs="Arial"/>
              <w:sz w:val="18"/>
              <w:szCs w:val="18"/>
            </w:rPr>
            <w:t xml:space="preserve">                                                     </w:t>
          </w:r>
        </w:p>
        <w:p w14:paraId="1909C8EA" w14:textId="77777777" w:rsidR="0059047F" w:rsidRPr="0086179B" w:rsidRDefault="0059047F" w:rsidP="0086179B">
          <w:pPr>
            <w:pStyle w:val="Header"/>
            <w:jc w:val="right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588" w:type="dxa"/>
        </w:tcPr>
        <w:p w14:paraId="276D6AFD" w14:textId="77777777" w:rsidR="0059047F" w:rsidRPr="0086179B" w:rsidRDefault="0059047F" w:rsidP="00A77693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2BAE254F" w14:textId="77777777" w:rsidR="0059047F" w:rsidRPr="0086179B" w:rsidRDefault="0059047F" w:rsidP="514CCE3D">
          <w:pPr>
            <w:pStyle w:val="Header"/>
            <w:ind w:left="-140" w:firstLine="90"/>
            <w:rPr>
              <w:rFonts w:ascii="Arial" w:eastAsia="Arial" w:hAnsi="Arial" w:cs="Arial"/>
              <w:sz w:val="18"/>
              <w:szCs w:val="18"/>
            </w:rPr>
          </w:pPr>
          <w:r w:rsidRPr="514CCE3D">
            <w:rPr>
              <w:rFonts w:ascii="Arial" w:eastAsia="Arial" w:hAnsi="Arial" w:cs="Arial"/>
              <w:sz w:val="18"/>
              <w:szCs w:val="18"/>
            </w:rPr>
            <w:t xml:space="preserve">Puslapis </w:t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fldChar w:fldCharType="begin"/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instrText xml:space="preserve"> PAGE  \* Arabic  \* MERGEFORMAT </w:instrText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fldChar w:fldCharType="separate"/>
          </w:r>
          <w:r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t>13</w:t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fldChar w:fldCharType="end"/>
          </w:r>
          <w:r w:rsidRPr="514CCE3D">
            <w:rPr>
              <w:rFonts w:ascii="Arial" w:eastAsia="Arial" w:hAnsi="Arial" w:cs="Arial"/>
              <w:sz w:val="18"/>
              <w:szCs w:val="18"/>
            </w:rPr>
            <w:t xml:space="preserve"> iš </w:t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fldChar w:fldCharType="begin"/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instrText xml:space="preserve"> NUMPAGES  \* Arabic  \* MERGEFORMAT </w:instrText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fldChar w:fldCharType="separate"/>
          </w:r>
          <w:r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t>13</w:t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fldChar w:fldCharType="end"/>
          </w:r>
        </w:p>
      </w:tc>
    </w:tr>
  </w:tbl>
  <w:p w14:paraId="104EF5F8" w14:textId="3D2DBF4E" w:rsidR="0059047F" w:rsidRPr="00D70D5A" w:rsidRDefault="0059047F" w:rsidP="001D03C1">
    <w:pPr>
      <w:pStyle w:val="Header"/>
    </w:pPr>
  </w:p>
  <w:p w14:paraId="403EF08D" w14:textId="77777777" w:rsidR="0059047F" w:rsidRDefault="005904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5D43" w14:textId="6BA89374" w:rsidR="0059047F" w:rsidRPr="00D76F2C" w:rsidRDefault="0059047F" w:rsidP="00B466FF">
    <w:pPr>
      <w:pStyle w:val="Header"/>
      <w:tabs>
        <w:tab w:val="left" w:pos="7938"/>
      </w:tabs>
      <w:rPr>
        <w:rFonts w:ascii="Arial" w:hAnsi="Arial" w:cs="Arial"/>
        <w:sz w:val="6"/>
        <w:szCs w:val="6"/>
      </w:rPr>
    </w:pPr>
  </w:p>
  <w:p w14:paraId="172AD51E" w14:textId="77777777" w:rsidR="0059047F" w:rsidRPr="00240C58" w:rsidRDefault="0059047F">
    <w:pPr>
      <w:pStyle w:val="Header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FEC37C"/>
    <w:name w:val="WW8Num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4D066D"/>
    <w:multiLevelType w:val="multilevel"/>
    <w:tmpl w:val="70480A6C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D4479"/>
    <w:multiLevelType w:val="multilevel"/>
    <w:tmpl w:val="FB686A4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37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207383D"/>
    <w:multiLevelType w:val="multilevel"/>
    <w:tmpl w:val="6100A24C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3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</w:rPr>
    </w:lvl>
  </w:abstractNum>
  <w:abstractNum w:abstractNumId="5" w15:restartNumberingAfterBreak="0">
    <w:nsid w:val="147A3753"/>
    <w:multiLevelType w:val="hybridMultilevel"/>
    <w:tmpl w:val="D5223400"/>
    <w:lvl w:ilvl="0" w:tplc="739CA9A6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B57783"/>
    <w:multiLevelType w:val="multilevel"/>
    <w:tmpl w:val="6F349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725181"/>
    <w:multiLevelType w:val="multilevel"/>
    <w:tmpl w:val="F126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27008"/>
    <w:multiLevelType w:val="hybridMultilevel"/>
    <w:tmpl w:val="16C028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C6685"/>
    <w:multiLevelType w:val="multilevel"/>
    <w:tmpl w:val="20BE8F9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3946526"/>
    <w:multiLevelType w:val="multilevel"/>
    <w:tmpl w:val="67C09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A406D33"/>
    <w:multiLevelType w:val="multilevel"/>
    <w:tmpl w:val="0427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CC03FD0"/>
    <w:multiLevelType w:val="hybridMultilevel"/>
    <w:tmpl w:val="FF700E2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A1469"/>
    <w:multiLevelType w:val="hybridMultilevel"/>
    <w:tmpl w:val="96E687BE"/>
    <w:lvl w:ilvl="0" w:tplc="C980B84A">
      <w:start w:val="7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050" w:hanging="360"/>
      </w:pPr>
    </w:lvl>
    <w:lvl w:ilvl="2" w:tplc="0427001B" w:tentative="1">
      <w:start w:val="1"/>
      <w:numFmt w:val="lowerRoman"/>
      <w:lvlText w:val="%3."/>
      <w:lvlJc w:val="right"/>
      <w:pPr>
        <w:ind w:left="5770" w:hanging="180"/>
      </w:pPr>
    </w:lvl>
    <w:lvl w:ilvl="3" w:tplc="0427000F" w:tentative="1">
      <w:start w:val="1"/>
      <w:numFmt w:val="decimal"/>
      <w:lvlText w:val="%4."/>
      <w:lvlJc w:val="left"/>
      <w:pPr>
        <w:ind w:left="6490" w:hanging="360"/>
      </w:pPr>
    </w:lvl>
    <w:lvl w:ilvl="4" w:tplc="04270019" w:tentative="1">
      <w:start w:val="1"/>
      <w:numFmt w:val="lowerLetter"/>
      <w:lvlText w:val="%5."/>
      <w:lvlJc w:val="left"/>
      <w:pPr>
        <w:ind w:left="7210" w:hanging="360"/>
      </w:pPr>
    </w:lvl>
    <w:lvl w:ilvl="5" w:tplc="0427001B" w:tentative="1">
      <w:start w:val="1"/>
      <w:numFmt w:val="lowerRoman"/>
      <w:lvlText w:val="%6."/>
      <w:lvlJc w:val="right"/>
      <w:pPr>
        <w:ind w:left="7930" w:hanging="180"/>
      </w:pPr>
    </w:lvl>
    <w:lvl w:ilvl="6" w:tplc="0427000F" w:tentative="1">
      <w:start w:val="1"/>
      <w:numFmt w:val="decimal"/>
      <w:lvlText w:val="%7."/>
      <w:lvlJc w:val="left"/>
      <w:pPr>
        <w:ind w:left="8650" w:hanging="360"/>
      </w:pPr>
    </w:lvl>
    <w:lvl w:ilvl="7" w:tplc="04270019" w:tentative="1">
      <w:start w:val="1"/>
      <w:numFmt w:val="lowerLetter"/>
      <w:lvlText w:val="%8."/>
      <w:lvlJc w:val="left"/>
      <w:pPr>
        <w:ind w:left="9370" w:hanging="360"/>
      </w:pPr>
    </w:lvl>
    <w:lvl w:ilvl="8" w:tplc="0427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6" w15:restartNumberingAfterBreak="0">
    <w:nsid w:val="48BA46DB"/>
    <w:multiLevelType w:val="hybridMultilevel"/>
    <w:tmpl w:val="8C088FE4"/>
    <w:lvl w:ilvl="0" w:tplc="9F7AB288">
      <w:start w:val="1"/>
      <w:numFmt w:val="upperRoman"/>
      <w:lvlText w:val="%1."/>
      <w:lvlJc w:val="left"/>
      <w:pPr>
        <w:ind w:left="720" w:hanging="720"/>
      </w:pPr>
      <w:rPr>
        <w:rFonts w:ascii="Arial" w:eastAsia="Arial,Arial,Calibri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081" w:hanging="360"/>
      </w:pPr>
    </w:lvl>
    <w:lvl w:ilvl="2" w:tplc="0427001B" w:tentative="1">
      <w:start w:val="1"/>
      <w:numFmt w:val="lowerRoman"/>
      <w:lvlText w:val="%3."/>
      <w:lvlJc w:val="right"/>
      <w:pPr>
        <w:ind w:left="1801" w:hanging="180"/>
      </w:pPr>
    </w:lvl>
    <w:lvl w:ilvl="3" w:tplc="0427000F" w:tentative="1">
      <w:start w:val="1"/>
      <w:numFmt w:val="decimal"/>
      <w:lvlText w:val="%4."/>
      <w:lvlJc w:val="left"/>
      <w:pPr>
        <w:ind w:left="2521" w:hanging="360"/>
      </w:pPr>
    </w:lvl>
    <w:lvl w:ilvl="4" w:tplc="04270019" w:tentative="1">
      <w:start w:val="1"/>
      <w:numFmt w:val="lowerLetter"/>
      <w:lvlText w:val="%5."/>
      <w:lvlJc w:val="left"/>
      <w:pPr>
        <w:ind w:left="3241" w:hanging="360"/>
      </w:pPr>
    </w:lvl>
    <w:lvl w:ilvl="5" w:tplc="0427001B" w:tentative="1">
      <w:start w:val="1"/>
      <w:numFmt w:val="lowerRoman"/>
      <w:lvlText w:val="%6."/>
      <w:lvlJc w:val="right"/>
      <w:pPr>
        <w:ind w:left="3961" w:hanging="180"/>
      </w:pPr>
    </w:lvl>
    <w:lvl w:ilvl="6" w:tplc="0427000F" w:tentative="1">
      <w:start w:val="1"/>
      <w:numFmt w:val="decimal"/>
      <w:lvlText w:val="%7."/>
      <w:lvlJc w:val="left"/>
      <w:pPr>
        <w:ind w:left="4681" w:hanging="360"/>
      </w:pPr>
    </w:lvl>
    <w:lvl w:ilvl="7" w:tplc="04270019" w:tentative="1">
      <w:start w:val="1"/>
      <w:numFmt w:val="lowerLetter"/>
      <w:lvlText w:val="%8."/>
      <w:lvlJc w:val="left"/>
      <w:pPr>
        <w:ind w:left="5401" w:hanging="360"/>
      </w:pPr>
    </w:lvl>
    <w:lvl w:ilvl="8" w:tplc="0427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7" w15:restartNumberingAfterBreak="0">
    <w:nsid w:val="4B3F7BD8"/>
    <w:multiLevelType w:val="multilevel"/>
    <w:tmpl w:val="F8B84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83734"/>
    <w:multiLevelType w:val="hybridMultilevel"/>
    <w:tmpl w:val="65A048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F6467"/>
    <w:multiLevelType w:val="hybridMultilevel"/>
    <w:tmpl w:val="1D7691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74A4F"/>
    <w:multiLevelType w:val="hybridMultilevel"/>
    <w:tmpl w:val="B3CAF1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42BA1"/>
    <w:multiLevelType w:val="multilevel"/>
    <w:tmpl w:val="C5C4630C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E662E2D"/>
    <w:multiLevelType w:val="multilevel"/>
    <w:tmpl w:val="770C83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5" w15:restartNumberingAfterBreak="0">
    <w:nsid w:val="623F4D38"/>
    <w:multiLevelType w:val="multilevel"/>
    <w:tmpl w:val="F7B0AE0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64" w:hanging="5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6ED6655"/>
    <w:multiLevelType w:val="multilevel"/>
    <w:tmpl w:val="6F349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B75917"/>
    <w:multiLevelType w:val="multilevel"/>
    <w:tmpl w:val="3110961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8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9" w15:restartNumberingAfterBreak="0">
    <w:nsid w:val="6E06255D"/>
    <w:multiLevelType w:val="multilevel"/>
    <w:tmpl w:val="8C8C4A8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EDA70E0"/>
    <w:multiLevelType w:val="hybridMultilevel"/>
    <w:tmpl w:val="638C90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666A2"/>
    <w:multiLevelType w:val="multilevel"/>
    <w:tmpl w:val="DE12D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A0271AF"/>
    <w:multiLevelType w:val="multilevel"/>
    <w:tmpl w:val="52B4572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3" w15:restartNumberingAfterBreak="0">
    <w:nsid w:val="7D696AA1"/>
    <w:multiLevelType w:val="multilevel"/>
    <w:tmpl w:val="87A41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00742810">
    <w:abstractNumId w:val="17"/>
  </w:num>
  <w:num w:numId="2" w16cid:durableId="124197519">
    <w:abstractNumId w:val="31"/>
  </w:num>
  <w:num w:numId="3" w16cid:durableId="1230962781">
    <w:abstractNumId w:val="6"/>
  </w:num>
  <w:num w:numId="4" w16cid:durableId="423845104">
    <w:abstractNumId w:val="3"/>
  </w:num>
  <w:num w:numId="5" w16cid:durableId="2086679606">
    <w:abstractNumId w:val="26"/>
  </w:num>
  <w:num w:numId="6" w16cid:durableId="661087388">
    <w:abstractNumId w:val="1"/>
  </w:num>
  <w:num w:numId="7" w16cid:durableId="1473056229">
    <w:abstractNumId w:val="28"/>
  </w:num>
  <w:num w:numId="8" w16cid:durableId="777025725">
    <w:abstractNumId w:val="2"/>
  </w:num>
  <w:num w:numId="9" w16cid:durableId="862325297">
    <w:abstractNumId w:val="15"/>
  </w:num>
  <w:num w:numId="10" w16cid:durableId="1291979344">
    <w:abstractNumId w:val="13"/>
  </w:num>
  <w:num w:numId="11" w16cid:durableId="619456086">
    <w:abstractNumId w:val="30"/>
  </w:num>
  <w:num w:numId="12" w16cid:durableId="161628567">
    <w:abstractNumId w:val="23"/>
  </w:num>
  <w:num w:numId="13" w16cid:durableId="2142381013">
    <w:abstractNumId w:val="25"/>
  </w:num>
  <w:num w:numId="14" w16cid:durableId="1214922243">
    <w:abstractNumId w:val="18"/>
  </w:num>
  <w:num w:numId="15" w16cid:durableId="1415473268">
    <w:abstractNumId w:val="32"/>
  </w:num>
  <w:num w:numId="16" w16cid:durableId="1709986565">
    <w:abstractNumId w:val="8"/>
  </w:num>
  <w:num w:numId="17" w16cid:durableId="2133017523">
    <w:abstractNumId w:val="22"/>
  </w:num>
  <w:num w:numId="18" w16cid:durableId="1010107810">
    <w:abstractNumId w:val="21"/>
  </w:num>
  <w:num w:numId="19" w16cid:durableId="1188257665">
    <w:abstractNumId w:val="29"/>
  </w:num>
  <w:num w:numId="20" w16cid:durableId="46225717">
    <w:abstractNumId w:val="4"/>
  </w:num>
  <w:num w:numId="21" w16cid:durableId="5305305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31629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6330646">
    <w:abstractNumId w:val="5"/>
  </w:num>
  <w:num w:numId="24" w16cid:durableId="206911849">
    <w:abstractNumId w:val="27"/>
  </w:num>
  <w:num w:numId="25" w16cid:durableId="1375230712">
    <w:abstractNumId w:val="12"/>
  </w:num>
  <w:num w:numId="26" w16cid:durableId="1038236760">
    <w:abstractNumId w:val="10"/>
  </w:num>
  <w:num w:numId="27" w16cid:durableId="748963469">
    <w:abstractNumId w:val="14"/>
  </w:num>
  <w:num w:numId="28" w16cid:durableId="61113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781689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6316547">
    <w:abstractNumId w:val="11"/>
  </w:num>
  <w:num w:numId="31" w16cid:durableId="1289358489">
    <w:abstractNumId w:val="24"/>
  </w:num>
  <w:num w:numId="32" w16cid:durableId="756365898">
    <w:abstractNumId w:val="16"/>
  </w:num>
  <w:num w:numId="33" w16cid:durableId="1161580337">
    <w:abstractNumId w:val="20"/>
  </w:num>
  <w:num w:numId="34" w16cid:durableId="2041472691">
    <w:abstractNumId w:val="7"/>
  </w:num>
  <w:num w:numId="35" w16cid:durableId="1229027978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1C"/>
    <w:rsid w:val="00003A88"/>
    <w:rsid w:val="0000500D"/>
    <w:rsid w:val="000061D2"/>
    <w:rsid w:val="0000656A"/>
    <w:rsid w:val="00006DD0"/>
    <w:rsid w:val="00013302"/>
    <w:rsid w:val="00013337"/>
    <w:rsid w:val="00013ACD"/>
    <w:rsid w:val="0001605E"/>
    <w:rsid w:val="0001618B"/>
    <w:rsid w:val="00016F4E"/>
    <w:rsid w:val="00017290"/>
    <w:rsid w:val="00017DE7"/>
    <w:rsid w:val="00021063"/>
    <w:rsid w:val="000211A8"/>
    <w:rsid w:val="00023248"/>
    <w:rsid w:val="00023617"/>
    <w:rsid w:val="00023E2D"/>
    <w:rsid w:val="00024B43"/>
    <w:rsid w:val="00025059"/>
    <w:rsid w:val="000251AA"/>
    <w:rsid w:val="0002563E"/>
    <w:rsid w:val="00026527"/>
    <w:rsid w:val="0002748A"/>
    <w:rsid w:val="000276F9"/>
    <w:rsid w:val="000303A3"/>
    <w:rsid w:val="00030AA1"/>
    <w:rsid w:val="000312A6"/>
    <w:rsid w:val="000317A3"/>
    <w:rsid w:val="00032C49"/>
    <w:rsid w:val="00033658"/>
    <w:rsid w:val="0003375C"/>
    <w:rsid w:val="0003464F"/>
    <w:rsid w:val="000403D5"/>
    <w:rsid w:val="0004260B"/>
    <w:rsid w:val="00043406"/>
    <w:rsid w:val="00043993"/>
    <w:rsid w:val="00043C56"/>
    <w:rsid w:val="00044AA5"/>
    <w:rsid w:val="0004586D"/>
    <w:rsid w:val="000464AC"/>
    <w:rsid w:val="000464C6"/>
    <w:rsid w:val="00047CFE"/>
    <w:rsid w:val="00050820"/>
    <w:rsid w:val="00050AB1"/>
    <w:rsid w:val="00051061"/>
    <w:rsid w:val="00054547"/>
    <w:rsid w:val="000549F3"/>
    <w:rsid w:val="00054DA7"/>
    <w:rsid w:val="00055855"/>
    <w:rsid w:val="000567AE"/>
    <w:rsid w:val="000614AD"/>
    <w:rsid w:val="00061FFF"/>
    <w:rsid w:val="0006277E"/>
    <w:rsid w:val="000633D8"/>
    <w:rsid w:val="00064861"/>
    <w:rsid w:val="00064B85"/>
    <w:rsid w:val="00066272"/>
    <w:rsid w:val="00066B3D"/>
    <w:rsid w:val="00067C65"/>
    <w:rsid w:val="0007035C"/>
    <w:rsid w:val="00073AD9"/>
    <w:rsid w:val="00074746"/>
    <w:rsid w:val="0007621B"/>
    <w:rsid w:val="00076E9C"/>
    <w:rsid w:val="00077894"/>
    <w:rsid w:val="000803BF"/>
    <w:rsid w:val="000829DB"/>
    <w:rsid w:val="0008652B"/>
    <w:rsid w:val="00087A91"/>
    <w:rsid w:val="00087B93"/>
    <w:rsid w:val="00092E37"/>
    <w:rsid w:val="00093B69"/>
    <w:rsid w:val="0009428E"/>
    <w:rsid w:val="00095AFC"/>
    <w:rsid w:val="000A3B4D"/>
    <w:rsid w:val="000A3F3B"/>
    <w:rsid w:val="000A4157"/>
    <w:rsid w:val="000A4B28"/>
    <w:rsid w:val="000A73E9"/>
    <w:rsid w:val="000B2D8D"/>
    <w:rsid w:val="000B4E17"/>
    <w:rsid w:val="000B4E6D"/>
    <w:rsid w:val="000B6956"/>
    <w:rsid w:val="000C12BA"/>
    <w:rsid w:val="000C2533"/>
    <w:rsid w:val="000C5336"/>
    <w:rsid w:val="000C57AC"/>
    <w:rsid w:val="000C5CD7"/>
    <w:rsid w:val="000D13A3"/>
    <w:rsid w:val="000D1A18"/>
    <w:rsid w:val="000D1C05"/>
    <w:rsid w:val="000D1E3D"/>
    <w:rsid w:val="000D550C"/>
    <w:rsid w:val="000D5778"/>
    <w:rsid w:val="000D588D"/>
    <w:rsid w:val="000D5DE7"/>
    <w:rsid w:val="000D6EFB"/>
    <w:rsid w:val="000E1C98"/>
    <w:rsid w:val="000E2575"/>
    <w:rsid w:val="000E2A7A"/>
    <w:rsid w:val="000E2CF0"/>
    <w:rsid w:val="000E2D2F"/>
    <w:rsid w:val="000E3C7A"/>
    <w:rsid w:val="000E4CEE"/>
    <w:rsid w:val="000E72F3"/>
    <w:rsid w:val="000F113A"/>
    <w:rsid w:val="000F3725"/>
    <w:rsid w:val="000F3CDE"/>
    <w:rsid w:val="000F45BF"/>
    <w:rsid w:val="000F5999"/>
    <w:rsid w:val="000F65B7"/>
    <w:rsid w:val="000F6D9E"/>
    <w:rsid w:val="00100D71"/>
    <w:rsid w:val="00100DD7"/>
    <w:rsid w:val="00100F04"/>
    <w:rsid w:val="001018C9"/>
    <w:rsid w:val="00101CAC"/>
    <w:rsid w:val="001024EA"/>
    <w:rsid w:val="00102877"/>
    <w:rsid w:val="001051AD"/>
    <w:rsid w:val="001061B2"/>
    <w:rsid w:val="0010667C"/>
    <w:rsid w:val="001066A9"/>
    <w:rsid w:val="00106E59"/>
    <w:rsid w:val="00106F35"/>
    <w:rsid w:val="00107FA8"/>
    <w:rsid w:val="00110382"/>
    <w:rsid w:val="001108BF"/>
    <w:rsid w:val="00110B91"/>
    <w:rsid w:val="001115C4"/>
    <w:rsid w:val="001121C3"/>
    <w:rsid w:val="00113540"/>
    <w:rsid w:val="00114611"/>
    <w:rsid w:val="001179D6"/>
    <w:rsid w:val="00124E1C"/>
    <w:rsid w:val="0012535C"/>
    <w:rsid w:val="001271D5"/>
    <w:rsid w:val="00130D35"/>
    <w:rsid w:val="00131786"/>
    <w:rsid w:val="00131A86"/>
    <w:rsid w:val="001322C4"/>
    <w:rsid w:val="001329A6"/>
    <w:rsid w:val="0013346D"/>
    <w:rsid w:val="00133707"/>
    <w:rsid w:val="00133D9F"/>
    <w:rsid w:val="00135F62"/>
    <w:rsid w:val="0014069F"/>
    <w:rsid w:val="00143F25"/>
    <w:rsid w:val="001442D4"/>
    <w:rsid w:val="001443DD"/>
    <w:rsid w:val="00145F76"/>
    <w:rsid w:val="0014739C"/>
    <w:rsid w:val="00150CC0"/>
    <w:rsid w:val="001515F4"/>
    <w:rsid w:val="00151B6D"/>
    <w:rsid w:val="00152B42"/>
    <w:rsid w:val="00154480"/>
    <w:rsid w:val="001558C0"/>
    <w:rsid w:val="001572DF"/>
    <w:rsid w:val="00157B9F"/>
    <w:rsid w:val="00157D3A"/>
    <w:rsid w:val="00160FAC"/>
    <w:rsid w:val="001611A4"/>
    <w:rsid w:val="00161B21"/>
    <w:rsid w:val="00162452"/>
    <w:rsid w:val="00163B1A"/>
    <w:rsid w:val="00166403"/>
    <w:rsid w:val="00167B28"/>
    <w:rsid w:val="001709AF"/>
    <w:rsid w:val="0017194B"/>
    <w:rsid w:val="00171AEC"/>
    <w:rsid w:val="00172379"/>
    <w:rsid w:val="00172614"/>
    <w:rsid w:val="0017426C"/>
    <w:rsid w:val="00174598"/>
    <w:rsid w:val="001749B1"/>
    <w:rsid w:val="00174CB6"/>
    <w:rsid w:val="00175BC6"/>
    <w:rsid w:val="00176515"/>
    <w:rsid w:val="00176EF9"/>
    <w:rsid w:val="001804E0"/>
    <w:rsid w:val="0018056A"/>
    <w:rsid w:val="0018082D"/>
    <w:rsid w:val="001827F7"/>
    <w:rsid w:val="0018343C"/>
    <w:rsid w:val="001834DD"/>
    <w:rsid w:val="00183958"/>
    <w:rsid w:val="001855F7"/>
    <w:rsid w:val="00186280"/>
    <w:rsid w:val="001863A7"/>
    <w:rsid w:val="00186840"/>
    <w:rsid w:val="00187730"/>
    <w:rsid w:val="00190DC2"/>
    <w:rsid w:val="001940CC"/>
    <w:rsid w:val="001966C5"/>
    <w:rsid w:val="00196AD5"/>
    <w:rsid w:val="001972DC"/>
    <w:rsid w:val="001A035D"/>
    <w:rsid w:val="001A259E"/>
    <w:rsid w:val="001A2E70"/>
    <w:rsid w:val="001A37AA"/>
    <w:rsid w:val="001A5605"/>
    <w:rsid w:val="001A7070"/>
    <w:rsid w:val="001B1F26"/>
    <w:rsid w:val="001B2C9D"/>
    <w:rsid w:val="001B6CBD"/>
    <w:rsid w:val="001B70C3"/>
    <w:rsid w:val="001C0D23"/>
    <w:rsid w:val="001C1441"/>
    <w:rsid w:val="001C2514"/>
    <w:rsid w:val="001C5E7F"/>
    <w:rsid w:val="001C7056"/>
    <w:rsid w:val="001C7DFD"/>
    <w:rsid w:val="001D03C1"/>
    <w:rsid w:val="001D08D8"/>
    <w:rsid w:val="001D0B5C"/>
    <w:rsid w:val="001D1941"/>
    <w:rsid w:val="001D2E96"/>
    <w:rsid w:val="001D4464"/>
    <w:rsid w:val="001D7622"/>
    <w:rsid w:val="001D7A29"/>
    <w:rsid w:val="001D7B40"/>
    <w:rsid w:val="001E0224"/>
    <w:rsid w:val="001E1399"/>
    <w:rsid w:val="001E1B2A"/>
    <w:rsid w:val="001E3333"/>
    <w:rsid w:val="001E4023"/>
    <w:rsid w:val="001E4681"/>
    <w:rsid w:val="001E4E78"/>
    <w:rsid w:val="001E66AF"/>
    <w:rsid w:val="001E70B0"/>
    <w:rsid w:val="001E715E"/>
    <w:rsid w:val="001E79DD"/>
    <w:rsid w:val="001F1532"/>
    <w:rsid w:val="001F1C0F"/>
    <w:rsid w:val="001F2F7E"/>
    <w:rsid w:val="001F33B8"/>
    <w:rsid w:val="001F358C"/>
    <w:rsid w:val="001F4418"/>
    <w:rsid w:val="001F4B1C"/>
    <w:rsid w:val="001F7DCF"/>
    <w:rsid w:val="001F7FBB"/>
    <w:rsid w:val="00201256"/>
    <w:rsid w:val="00201269"/>
    <w:rsid w:val="00201DF5"/>
    <w:rsid w:val="00202982"/>
    <w:rsid w:val="002040AA"/>
    <w:rsid w:val="00204DC0"/>
    <w:rsid w:val="00204FA6"/>
    <w:rsid w:val="00205353"/>
    <w:rsid w:val="002078DD"/>
    <w:rsid w:val="00207ABF"/>
    <w:rsid w:val="0021074C"/>
    <w:rsid w:val="002115AF"/>
    <w:rsid w:val="002115B2"/>
    <w:rsid w:val="00213194"/>
    <w:rsid w:val="002149B5"/>
    <w:rsid w:val="00214F26"/>
    <w:rsid w:val="00220246"/>
    <w:rsid w:val="00220BD7"/>
    <w:rsid w:val="002211E6"/>
    <w:rsid w:val="002214AF"/>
    <w:rsid w:val="0022289F"/>
    <w:rsid w:val="00223917"/>
    <w:rsid w:val="00223DCB"/>
    <w:rsid w:val="00224F9F"/>
    <w:rsid w:val="00225E6C"/>
    <w:rsid w:val="00226AA4"/>
    <w:rsid w:val="00226EE4"/>
    <w:rsid w:val="00227732"/>
    <w:rsid w:val="00227EBA"/>
    <w:rsid w:val="00230FAC"/>
    <w:rsid w:val="00232326"/>
    <w:rsid w:val="0023409E"/>
    <w:rsid w:val="0023430F"/>
    <w:rsid w:val="00234A5D"/>
    <w:rsid w:val="00236758"/>
    <w:rsid w:val="00236B88"/>
    <w:rsid w:val="00237A24"/>
    <w:rsid w:val="00240160"/>
    <w:rsid w:val="00240C58"/>
    <w:rsid w:val="0024146D"/>
    <w:rsid w:val="00241536"/>
    <w:rsid w:val="002433FF"/>
    <w:rsid w:val="002475F0"/>
    <w:rsid w:val="002511F2"/>
    <w:rsid w:val="00252648"/>
    <w:rsid w:val="00252CD2"/>
    <w:rsid w:val="00254037"/>
    <w:rsid w:val="002544F0"/>
    <w:rsid w:val="00255A91"/>
    <w:rsid w:val="002564E4"/>
    <w:rsid w:val="002577FC"/>
    <w:rsid w:val="002606E3"/>
    <w:rsid w:val="00261702"/>
    <w:rsid w:val="00261928"/>
    <w:rsid w:val="00262674"/>
    <w:rsid w:val="0026287B"/>
    <w:rsid w:val="00262C5F"/>
    <w:rsid w:val="00262CD8"/>
    <w:rsid w:val="00262FE9"/>
    <w:rsid w:val="002652BA"/>
    <w:rsid w:val="002654AE"/>
    <w:rsid w:val="002700B2"/>
    <w:rsid w:val="0027142B"/>
    <w:rsid w:val="00271E68"/>
    <w:rsid w:val="00273899"/>
    <w:rsid w:val="00274703"/>
    <w:rsid w:val="00274C19"/>
    <w:rsid w:val="00275413"/>
    <w:rsid w:val="00275DF0"/>
    <w:rsid w:val="002766E7"/>
    <w:rsid w:val="00277488"/>
    <w:rsid w:val="00281161"/>
    <w:rsid w:val="00282E32"/>
    <w:rsid w:val="002838D6"/>
    <w:rsid w:val="002849D6"/>
    <w:rsid w:val="00284EE0"/>
    <w:rsid w:val="0028649F"/>
    <w:rsid w:val="002864BA"/>
    <w:rsid w:val="0029405D"/>
    <w:rsid w:val="00297185"/>
    <w:rsid w:val="002A078E"/>
    <w:rsid w:val="002A0A2F"/>
    <w:rsid w:val="002A11D6"/>
    <w:rsid w:val="002A2222"/>
    <w:rsid w:val="002A25F8"/>
    <w:rsid w:val="002A4625"/>
    <w:rsid w:val="002A7149"/>
    <w:rsid w:val="002A798A"/>
    <w:rsid w:val="002B0D09"/>
    <w:rsid w:val="002B0DC4"/>
    <w:rsid w:val="002B13B8"/>
    <w:rsid w:val="002B178C"/>
    <w:rsid w:val="002B27BB"/>
    <w:rsid w:val="002B2EEF"/>
    <w:rsid w:val="002B3E8D"/>
    <w:rsid w:val="002B4324"/>
    <w:rsid w:val="002B437B"/>
    <w:rsid w:val="002B5814"/>
    <w:rsid w:val="002B66E7"/>
    <w:rsid w:val="002B7049"/>
    <w:rsid w:val="002B797F"/>
    <w:rsid w:val="002C48E7"/>
    <w:rsid w:val="002C54AC"/>
    <w:rsid w:val="002C5CAD"/>
    <w:rsid w:val="002C62A1"/>
    <w:rsid w:val="002C7CA9"/>
    <w:rsid w:val="002C7FEC"/>
    <w:rsid w:val="002D0751"/>
    <w:rsid w:val="002D0995"/>
    <w:rsid w:val="002D0E8C"/>
    <w:rsid w:val="002D151C"/>
    <w:rsid w:val="002D19D4"/>
    <w:rsid w:val="002D21D0"/>
    <w:rsid w:val="002D25C6"/>
    <w:rsid w:val="002D5236"/>
    <w:rsid w:val="002D6653"/>
    <w:rsid w:val="002D6995"/>
    <w:rsid w:val="002D758B"/>
    <w:rsid w:val="002D7746"/>
    <w:rsid w:val="002D7E48"/>
    <w:rsid w:val="002E10F2"/>
    <w:rsid w:val="002E1E71"/>
    <w:rsid w:val="002E2606"/>
    <w:rsid w:val="002E2943"/>
    <w:rsid w:val="002E2CE7"/>
    <w:rsid w:val="002E486E"/>
    <w:rsid w:val="002E595B"/>
    <w:rsid w:val="002E63A2"/>
    <w:rsid w:val="002E7499"/>
    <w:rsid w:val="002E7F2A"/>
    <w:rsid w:val="002F1155"/>
    <w:rsid w:val="002F134C"/>
    <w:rsid w:val="002F3235"/>
    <w:rsid w:val="002F3827"/>
    <w:rsid w:val="002F3E0F"/>
    <w:rsid w:val="002F5063"/>
    <w:rsid w:val="002F6481"/>
    <w:rsid w:val="003001DC"/>
    <w:rsid w:val="003004F8"/>
    <w:rsid w:val="0030086D"/>
    <w:rsid w:val="00301459"/>
    <w:rsid w:val="00302BE6"/>
    <w:rsid w:val="00303F1E"/>
    <w:rsid w:val="0030477E"/>
    <w:rsid w:val="00304C50"/>
    <w:rsid w:val="0030555A"/>
    <w:rsid w:val="003073EE"/>
    <w:rsid w:val="003073F8"/>
    <w:rsid w:val="00307BEC"/>
    <w:rsid w:val="00311078"/>
    <w:rsid w:val="0031167F"/>
    <w:rsid w:val="00311B0E"/>
    <w:rsid w:val="00312253"/>
    <w:rsid w:val="00314817"/>
    <w:rsid w:val="00314F6F"/>
    <w:rsid w:val="0031507A"/>
    <w:rsid w:val="00315982"/>
    <w:rsid w:val="00315C57"/>
    <w:rsid w:val="0032137A"/>
    <w:rsid w:val="00321E6E"/>
    <w:rsid w:val="00326BA2"/>
    <w:rsid w:val="00326EE8"/>
    <w:rsid w:val="00327E10"/>
    <w:rsid w:val="00330F57"/>
    <w:rsid w:val="00334878"/>
    <w:rsid w:val="00335878"/>
    <w:rsid w:val="00336624"/>
    <w:rsid w:val="00337F45"/>
    <w:rsid w:val="00340AED"/>
    <w:rsid w:val="00342FEB"/>
    <w:rsid w:val="00344860"/>
    <w:rsid w:val="00344E79"/>
    <w:rsid w:val="003464CF"/>
    <w:rsid w:val="00346E3B"/>
    <w:rsid w:val="00347E45"/>
    <w:rsid w:val="00350610"/>
    <w:rsid w:val="00350DDD"/>
    <w:rsid w:val="00352F94"/>
    <w:rsid w:val="003531DA"/>
    <w:rsid w:val="00354A59"/>
    <w:rsid w:val="003568F9"/>
    <w:rsid w:val="003573C0"/>
    <w:rsid w:val="00360995"/>
    <w:rsid w:val="00361417"/>
    <w:rsid w:val="00361D21"/>
    <w:rsid w:val="00362905"/>
    <w:rsid w:val="0036361D"/>
    <w:rsid w:val="00363BBB"/>
    <w:rsid w:val="0036509E"/>
    <w:rsid w:val="003666A8"/>
    <w:rsid w:val="00366856"/>
    <w:rsid w:val="003668AB"/>
    <w:rsid w:val="00367670"/>
    <w:rsid w:val="00372087"/>
    <w:rsid w:val="003731FD"/>
    <w:rsid w:val="0037350C"/>
    <w:rsid w:val="00375502"/>
    <w:rsid w:val="00376A91"/>
    <w:rsid w:val="00376B33"/>
    <w:rsid w:val="003777C7"/>
    <w:rsid w:val="00377BBA"/>
    <w:rsid w:val="00380960"/>
    <w:rsid w:val="00381B17"/>
    <w:rsid w:val="003830DE"/>
    <w:rsid w:val="00383CFC"/>
    <w:rsid w:val="00383FBE"/>
    <w:rsid w:val="003864EC"/>
    <w:rsid w:val="003902F7"/>
    <w:rsid w:val="00391C3B"/>
    <w:rsid w:val="00392EA6"/>
    <w:rsid w:val="00394780"/>
    <w:rsid w:val="003947D2"/>
    <w:rsid w:val="003970B3"/>
    <w:rsid w:val="003A13BA"/>
    <w:rsid w:val="003A182F"/>
    <w:rsid w:val="003A41C3"/>
    <w:rsid w:val="003A6480"/>
    <w:rsid w:val="003A6BA7"/>
    <w:rsid w:val="003A6D1D"/>
    <w:rsid w:val="003B0D1D"/>
    <w:rsid w:val="003B2FA6"/>
    <w:rsid w:val="003B2FE3"/>
    <w:rsid w:val="003B3480"/>
    <w:rsid w:val="003B38A4"/>
    <w:rsid w:val="003B49F0"/>
    <w:rsid w:val="003B4AE7"/>
    <w:rsid w:val="003B58A1"/>
    <w:rsid w:val="003B65E6"/>
    <w:rsid w:val="003B6EB1"/>
    <w:rsid w:val="003B7302"/>
    <w:rsid w:val="003C0CB2"/>
    <w:rsid w:val="003C191E"/>
    <w:rsid w:val="003C2E88"/>
    <w:rsid w:val="003C482F"/>
    <w:rsid w:val="003C6395"/>
    <w:rsid w:val="003C6459"/>
    <w:rsid w:val="003C78F3"/>
    <w:rsid w:val="003D0A2B"/>
    <w:rsid w:val="003D1327"/>
    <w:rsid w:val="003D178D"/>
    <w:rsid w:val="003D4384"/>
    <w:rsid w:val="003D5423"/>
    <w:rsid w:val="003D63BC"/>
    <w:rsid w:val="003E09C1"/>
    <w:rsid w:val="003E1DF4"/>
    <w:rsid w:val="003E24C7"/>
    <w:rsid w:val="003E4B29"/>
    <w:rsid w:val="003E5A5C"/>
    <w:rsid w:val="003E5FA5"/>
    <w:rsid w:val="003F072A"/>
    <w:rsid w:val="003F10B8"/>
    <w:rsid w:val="003F3719"/>
    <w:rsid w:val="003F41A3"/>
    <w:rsid w:val="003F6951"/>
    <w:rsid w:val="003F6E8C"/>
    <w:rsid w:val="003F7104"/>
    <w:rsid w:val="0040003E"/>
    <w:rsid w:val="00400204"/>
    <w:rsid w:val="00400A77"/>
    <w:rsid w:val="00400D1F"/>
    <w:rsid w:val="00400F7E"/>
    <w:rsid w:val="00401E47"/>
    <w:rsid w:val="00402C59"/>
    <w:rsid w:val="004058FA"/>
    <w:rsid w:val="00407FE8"/>
    <w:rsid w:val="004107D1"/>
    <w:rsid w:val="00410931"/>
    <w:rsid w:val="00411662"/>
    <w:rsid w:val="00412120"/>
    <w:rsid w:val="00412854"/>
    <w:rsid w:val="00413F1F"/>
    <w:rsid w:val="004155DF"/>
    <w:rsid w:val="004158E2"/>
    <w:rsid w:val="00415E63"/>
    <w:rsid w:val="004205E0"/>
    <w:rsid w:val="004207BA"/>
    <w:rsid w:val="00421D84"/>
    <w:rsid w:val="00423148"/>
    <w:rsid w:val="00423398"/>
    <w:rsid w:val="00423826"/>
    <w:rsid w:val="004241BA"/>
    <w:rsid w:val="00425EC0"/>
    <w:rsid w:val="00426805"/>
    <w:rsid w:val="0042687D"/>
    <w:rsid w:val="00427A95"/>
    <w:rsid w:val="00427F4A"/>
    <w:rsid w:val="00430257"/>
    <w:rsid w:val="00433874"/>
    <w:rsid w:val="00433B6E"/>
    <w:rsid w:val="004370CB"/>
    <w:rsid w:val="0043751C"/>
    <w:rsid w:val="004418AE"/>
    <w:rsid w:val="0044426A"/>
    <w:rsid w:val="004448DC"/>
    <w:rsid w:val="00445257"/>
    <w:rsid w:val="004457C8"/>
    <w:rsid w:val="00445D5A"/>
    <w:rsid w:val="00447E8D"/>
    <w:rsid w:val="004510BA"/>
    <w:rsid w:val="004518D1"/>
    <w:rsid w:val="00452A74"/>
    <w:rsid w:val="00452A9F"/>
    <w:rsid w:val="00452C28"/>
    <w:rsid w:val="00452C7B"/>
    <w:rsid w:val="0045358A"/>
    <w:rsid w:val="004536A3"/>
    <w:rsid w:val="00453D40"/>
    <w:rsid w:val="00453E1B"/>
    <w:rsid w:val="00454782"/>
    <w:rsid w:val="00454DCC"/>
    <w:rsid w:val="00455E83"/>
    <w:rsid w:val="004562B8"/>
    <w:rsid w:val="00456C93"/>
    <w:rsid w:val="004573E7"/>
    <w:rsid w:val="0045741F"/>
    <w:rsid w:val="00457735"/>
    <w:rsid w:val="00461076"/>
    <w:rsid w:val="0046260D"/>
    <w:rsid w:val="00462986"/>
    <w:rsid w:val="00463959"/>
    <w:rsid w:val="00463E1D"/>
    <w:rsid w:val="004644D7"/>
    <w:rsid w:val="00464945"/>
    <w:rsid w:val="00464E5A"/>
    <w:rsid w:val="004665ED"/>
    <w:rsid w:val="004671F0"/>
    <w:rsid w:val="00467271"/>
    <w:rsid w:val="00472AE6"/>
    <w:rsid w:val="00472FAB"/>
    <w:rsid w:val="0047381B"/>
    <w:rsid w:val="00475D0D"/>
    <w:rsid w:val="00476033"/>
    <w:rsid w:val="0047683C"/>
    <w:rsid w:val="00476AB1"/>
    <w:rsid w:val="004779AC"/>
    <w:rsid w:val="00481522"/>
    <w:rsid w:val="0048261C"/>
    <w:rsid w:val="00482D51"/>
    <w:rsid w:val="00484034"/>
    <w:rsid w:val="004858A7"/>
    <w:rsid w:val="00485D8C"/>
    <w:rsid w:val="00486012"/>
    <w:rsid w:val="00486AFD"/>
    <w:rsid w:val="00490E92"/>
    <w:rsid w:val="00490F93"/>
    <w:rsid w:val="00491C62"/>
    <w:rsid w:val="00492557"/>
    <w:rsid w:val="00494359"/>
    <w:rsid w:val="00496178"/>
    <w:rsid w:val="0049625E"/>
    <w:rsid w:val="004966FF"/>
    <w:rsid w:val="00497231"/>
    <w:rsid w:val="00497880"/>
    <w:rsid w:val="004A0775"/>
    <w:rsid w:val="004A0E8B"/>
    <w:rsid w:val="004A0FB4"/>
    <w:rsid w:val="004A154B"/>
    <w:rsid w:val="004A19A2"/>
    <w:rsid w:val="004A3516"/>
    <w:rsid w:val="004A3573"/>
    <w:rsid w:val="004A4CA0"/>
    <w:rsid w:val="004A4E74"/>
    <w:rsid w:val="004A6A4C"/>
    <w:rsid w:val="004B03AB"/>
    <w:rsid w:val="004B0688"/>
    <w:rsid w:val="004B1230"/>
    <w:rsid w:val="004B1CA5"/>
    <w:rsid w:val="004B271C"/>
    <w:rsid w:val="004B3934"/>
    <w:rsid w:val="004B4420"/>
    <w:rsid w:val="004B4F55"/>
    <w:rsid w:val="004B677E"/>
    <w:rsid w:val="004B6D71"/>
    <w:rsid w:val="004B6FEE"/>
    <w:rsid w:val="004B7328"/>
    <w:rsid w:val="004B743D"/>
    <w:rsid w:val="004B7608"/>
    <w:rsid w:val="004B7B4A"/>
    <w:rsid w:val="004C189F"/>
    <w:rsid w:val="004C4F3B"/>
    <w:rsid w:val="004D0583"/>
    <w:rsid w:val="004D088F"/>
    <w:rsid w:val="004D0EA2"/>
    <w:rsid w:val="004D0F46"/>
    <w:rsid w:val="004D2C7E"/>
    <w:rsid w:val="004D5DE3"/>
    <w:rsid w:val="004D73A2"/>
    <w:rsid w:val="004D7642"/>
    <w:rsid w:val="004D7A19"/>
    <w:rsid w:val="004D7BA5"/>
    <w:rsid w:val="004E07E8"/>
    <w:rsid w:val="004E27F2"/>
    <w:rsid w:val="004E4629"/>
    <w:rsid w:val="004E68C1"/>
    <w:rsid w:val="004F2726"/>
    <w:rsid w:val="004F3774"/>
    <w:rsid w:val="004F4672"/>
    <w:rsid w:val="004F4C5B"/>
    <w:rsid w:val="004F52AA"/>
    <w:rsid w:val="004F63D3"/>
    <w:rsid w:val="004F72B3"/>
    <w:rsid w:val="004F7447"/>
    <w:rsid w:val="004F7C91"/>
    <w:rsid w:val="0050008A"/>
    <w:rsid w:val="00501064"/>
    <w:rsid w:val="00501376"/>
    <w:rsid w:val="00503865"/>
    <w:rsid w:val="00503F63"/>
    <w:rsid w:val="0050532F"/>
    <w:rsid w:val="00505868"/>
    <w:rsid w:val="00505A48"/>
    <w:rsid w:val="0050604E"/>
    <w:rsid w:val="00506B69"/>
    <w:rsid w:val="00507429"/>
    <w:rsid w:val="00507E44"/>
    <w:rsid w:val="00507EA7"/>
    <w:rsid w:val="00507FB0"/>
    <w:rsid w:val="00510491"/>
    <w:rsid w:val="00510966"/>
    <w:rsid w:val="00511913"/>
    <w:rsid w:val="00511D3E"/>
    <w:rsid w:val="005127F8"/>
    <w:rsid w:val="00512A02"/>
    <w:rsid w:val="00512F6D"/>
    <w:rsid w:val="0051390C"/>
    <w:rsid w:val="00515A89"/>
    <w:rsid w:val="00515F28"/>
    <w:rsid w:val="00516577"/>
    <w:rsid w:val="00516C61"/>
    <w:rsid w:val="00517698"/>
    <w:rsid w:val="00520D90"/>
    <w:rsid w:val="005211FC"/>
    <w:rsid w:val="005220B5"/>
    <w:rsid w:val="00523350"/>
    <w:rsid w:val="005247C8"/>
    <w:rsid w:val="00524B1E"/>
    <w:rsid w:val="00525ED5"/>
    <w:rsid w:val="00530B7B"/>
    <w:rsid w:val="00530D20"/>
    <w:rsid w:val="005325FC"/>
    <w:rsid w:val="005329E1"/>
    <w:rsid w:val="00532F22"/>
    <w:rsid w:val="005332A2"/>
    <w:rsid w:val="00533A36"/>
    <w:rsid w:val="0053634D"/>
    <w:rsid w:val="005364FA"/>
    <w:rsid w:val="005368E1"/>
    <w:rsid w:val="00536B1F"/>
    <w:rsid w:val="005378CD"/>
    <w:rsid w:val="005401CD"/>
    <w:rsid w:val="00540C9A"/>
    <w:rsid w:val="0054101C"/>
    <w:rsid w:val="00542097"/>
    <w:rsid w:val="00542C4D"/>
    <w:rsid w:val="00543964"/>
    <w:rsid w:val="0054635E"/>
    <w:rsid w:val="00546F7B"/>
    <w:rsid w:val="00547ED7"/>
    <w:rsid w:val="005509D8"/>
    <w:rsid w:val="00552B77"/>
    <w:rsid w:val="00553306"/>
    <w:rsid w:val="00553CE8"/>
    <w:rsid w:val="00554183"/>
    <w:rsid w:val="00557540"/>
    <w:rsid w:val="00557CB4"/>
    <w:rsid w:val="00560266"/>
    <w:rsid w:val="005603BC"/>
    <w:rsid w:val="005607F1"/>
    <w:rsid w:val="00560EA9"/>
    <w:rsid w:val="0056146D"/>
    <w:rsid w:val="0056377A"/>
    <w:rsid w:val="00565A2D"/>
    <w:rsid w:val="00566887"/>
    <w:rsid w:val="0056705B"/>
    <w:rsid w:val="00571D6C"/>
    <w:rsid w:val="00573532"/>
    <w:rsid w:val="00574213"/>
    <w:rsid w:val="00575298"/>
    <w:rsid w:val="00576E32"/>
    <w:rsid w:val="0057779D"/>
    <w:rsid w:val="00577F28"/>
    <w:rsid w:val="00580D87"/>
    <w:rsid w:val="0058186C"/>
    <w:rsid w:val="005820E3"/>
    <w:rsid w:val="0058424F"/>
    <w:rsid w:val="0058461D"/>
    <w:rsid w:val="00585542"/>
    <w:rsid w:val="005857CE"/>
    <w:rsid w:val="00585DF6"/>
    <w:rsid w:val="005866BA"/>
    <w:rsid w:val="00587E6A"/>
    <w:rsid w:val="0059047F"/>
    <w:rsid w:val="0059222A"/>
    <w:rsid w:val="005929BB"/>
    <w:rsid w:val="00594A16"/>
    <w:rsid w:val="00595E53"/>
    <w:rsid w:val="00597404"/>
    <w:rsid w:val="005A0E5D"/>
    <w:rsid w:val="005A1906"/>
    <w:rsid w:val="005A3E95"/>
    <w:rsid w:val="005A3FB1"/>
    <w:rsid w:val="005A483D"/>
    <w:rsid w:val="005A49F4"/>
    <w:rsid w:val="005A5FA1"/>
    <w:rsid w:val="005B11AF"/>
    <w:rsid w:val="005B1EC2"/>
    <w:rsid w:val="005B21C4"/>
    <w:rsid w:val="005B2279"/>
    <w:rsid w:val="005B227C"/>
    <w:rsid w:val="005B31D4"/>
    <w:rsid w:val="005B6796"/>
    <w:rsid w:val="005B7130"/>
    <w:rsid w:val="005C0C1B"/>
    <w:rsid w:val="005C0DFD"/>
    <w:rsid w:val="005C2034"/>
    <w:rsid w:val="005C28A2"/>
    <w:rsid w:val="005C28EC"/>
    <w:rsid w:val="005C2E34"/>
    <w:rsid w:val="005C2F93"/>
    <w:rsid w:val="005C3725"/>
    <w:rsid w:val="005C5205"/>
    <w:rsid w:val="005C6AFC"/>
    <w:rsid w:val="005C766C"/>
    <w:rsid w:val="005D4477"/>
    <w:rsid w:val="005D6122"/>
    <w:rsid w:val="005E12A3"/>
    <w:rsid w:val="005E414E"/>
    <w:rsid w:val="005E44BF"/>
    <w:rsid w:val="005E6518"/>
    <w:rsid w:val="005E67BE"/>
    <w:rsid w:val="005E7660"/>
    <w:rsid w:val="005F0B75"/>
    <w:rsid w:val="005F148A"/>
    <w:rsid w:val="005F1614"/>
    <w:rsid w:val="005F412E"/>
    <w:rsid w:val="005F4D7D"/>
    <w:rsid w:val="005F5CD8"/>
    <w:rsid w:val="005F7CA6"/>
    <w:rsid w:val="006007A2"/>
    <w:rsid w:val="006011B2"/>
    <w:rsid w:val="006027FA"/>
    <w:rsid w:val="00602A60"/>
    <w:rsid w:val="00604CF3"/>
    <w:rsid w:val="006067E7"/>
    <w:rsid w:val="00607A18"/>
    <w:rsid w:val="006111EC"/>
    <w:rsid w:val="006126B1"/>
    <w:rsid w:val="006132A3"/>
    <w:rsid w:val="00613399"/>
    <w:rsid w:val="0061361A"/>
    <w:rsid w:val="0061593F"/>
    <w:rsid w:val="00615F38"/>
    <w:rsid w:val="00616697"/>
    <w:rsid w:val="006204B9"/>
    <w:rsid w:val="0062151A"/>
    <w:rsid w:val="006217C5"/>
    <w:rsid w:val="0062196B"/>
    <w:rsid w:val="00621D74"/>
    <w:rsid w:val="00622D4D"/>
    <w:rsid w:val="00623248"/>
    <w:rsid w:val="006264DA"/>
    <w:rsid w:val="00627FE9"/>
    <w:rsid w:val="0063178F"/>
    <w:rsid w:val="00633A29"/>
    <w:rsid w:val="006343F3"/>
    <w:rsid w:val="006369BB"/>
    <w:rsid w:val="006369EA"/>
    <w:rsid w:val="00637FE4"/>
    <w:rsid w:val="00637FEE"/>
    <w:rsid w:val="0064125A"/>
    <w:rsid w:val="0064226A"/>
    <w:rsid w:val="00642F98"/>
    <w:rsid w:val="0064301B"/>
    <w:rsid w:val="00643D2F"/>
    <w:rsid w:val="00650424"/>
    <w:rsid w:val="006509BA"/>
    <w:rsid w:val="006534A2"/>
    <w:rsid w:val="00654580"/>
    <w:rsid w:val="00660B95"/>
    <w:rsid w:val="00660FB0"/>
    <w:rsid w:val="00661267"/>
    <w:rsid w:val="00662029"/>
    <w:rsid w:val="0066217A"/>
    <w:rsid w:val="006626C4"/>
    <w:rsid w:val="00662CD1"/>
    <w:rsid w:val="00663773"/>
    <w:rsid w:val="006676C4"/>
    <w:rsid w:val="0067068F"/>
    <w:rsid w:val="00671FB4"/>
    <w:rsid w:val="006729E7"/>
    <w:rsid w:val="00673BCB"/>
    <w:rsid w:val="00674DA5"/>
    <w:rsid w:val="00675BBD"/>
    <w:rsid w:val="00676B0A"/>
    <w:rsid w:val="0068208E"/>
    <w:rsid w:val="006824D9"/>
    <w:rsid w:val="00684035"/>
    <w:rsid w:val="006843D1"/>
    <w:rsid w:val="00684526"/>
    <w:rsid w:val="0068492E"/>
    <w:rsid w:val="0069143F"/>
    <w:rsid w:val="006939F8"/>
    <w:rsid w:val="00693DEE"/>
    <w:rsid w:val="0069561A"/>
    <w:rsid w:val="00695BF0"/>
    <w:rsid w:val="006973CF"/>
    <w:rsid w:val="006A1F21"/>
    <w:rsid w:val="006A22B3"/>
    <w:rsid w:val="006A3275"/>
    <w:rsid w:val="006A3A13"/>
    <w:rsid w:val="006A467C"/>
    <w:rsid w:val="006B0163"/>
    <w:rsid w:val="006B054A"/>
    <w:rsid w:val="006B1ECB"/>
    <w:rsid w:val="006B2AB2"/>
    <w:rsid w:val="006B3954"/>
    <w:rsid w:val="006B6859"/>
    <w:rsid w:val="006B7900"/>
    <w:rsid w:val="006B7C38"/>
    <w:rsid w:val="006C0D78"/>
    <w:rsid w:val="006C268C"/>
    <w:rsid w:val="006C33A4"/>
    <w:rsid w:val="006C40D9"/>
    <w:rsid w:val="006D0866"/>
    <w:rsid w:val="006D1CE8"/>
    <w:rsid w:val="006D1D5B"/>
    <w:rsid w:val="006D2066"/>
    <w:rsid w:val="006D313E"/>
    <w:rsid w:val="006D3A08"/>
    <w:rsid w:val="006D43CE"/>
    <w:rsid w:val="006D4686"/>
    <w:rsid w:val="006D692C"/>
    <w:rsid w:val="006D6C0B"/>
    <w:rsid w:val="006E287F"/>
    <w:rsid w:val="006E32C5"/>
    <w:rsid w:val="006E53A7"/>
    <w:rsid w:val="006E5C28"/>
    <w:rsid w:val="006E6A5E"/>
    <w:rsid w:val="006E6CAE"/>
    <w:rsid w:val="006F0347"/>
    <w:rsid w:val="006F2342"/>
    <w:rsid w:val="006F2985"/>
    <w:rsid w:val="006F2F75"/>
    <w:rsid w:val="006F3B03"/>
    <w:rsid w:val="006F41C8"/>
    <w:rsid w:val="006F589E"/>
    <w:rsid w:val="006F6633"/>
    <w:rsid w:val="006F68B7"/>
    <w:rsid w:val="006F68CD"/>
    <w:rsid w:val="006F6D84"/>
    <w:rsid w:val="006F720B"/>
    <w:rsid w:val="0070005A"/>
    <w:rsid w:val="00700C0D"/>
    <w:rsid w:val="0070197A"/>
    <w:rsid w:val="00702023"/>
    <w:rsid w:val="007021D3"/>
    <w:rsid w:val="00702675"/>
    <w:rsid w:val="00702F44"/>
    <w:rsid w:val="00703E2A"/>
    <w:rsid w:val="00704217"/>
    <w:rsid w:val="007047CB"/>
    <w:rsid w:val="007078B8"/>
    <w:rsid w:val="00707D59"/>
    <w:rsid w:val="00710078"/>
    <w:rsid w:val="00710173"/>
    <w:rsid w:val="00710AB1"/>
    <w:rsid w:val="007120DB"/>
    <w:rsid w:val="0071453F"/>
    <w:rsid w:val="007158CB"/>
    <w:rsid w:val="00715CE9"/>
    <w:rsid w:val="007179D6"/>
    <w:rsid w:val="00717D45"/>
    <w:rsid w:val="0072017D"/>
    <w:rsid w:val="00722933"/>
    <w:rsid w:val="007257F1"/>
    <w:rsid w:val="00727E52"/>
    <w:rsid w:val="00731189"/>
    <w:rsid w:val="007320DC"/>
    <w:rsid w:val="0073292E"/>
    <w:rsid w:val="00732DAE"/>
    <w:rsid w:val="00736BD1"/>
    <w:rsid w:val="00736C8A"/>
    <w:rsid w:val="007427E4"/>
    <w:rsid w:val="007437FD"/>
    <w:rsid w:val="00744631"/>
    <w:rsid w:val="00744EAF"/>
    <w:rsid w:val="0074554D"/>
    <w:rsid w:val="00746A71"/>
    <w:rsid w:val="00746F22"/>
    <w:rsid w:val="00747D97"/>
    <w:rsid w:val="00751567"/>
    <w:rsid w:val="00751ABA"/>
    <w:rsid w:val="00754BE3"/>
    <w:rsid w:val="0075508F"/>
    <w:rsid w:val="00756D6D"/>
    <w:rsid w:val="007573CE"/>
    <w:rsid w:val="007605E3"/>
    <w:rsid w:val="0076105D"/>
    <w:rsid w:val="00761837"/>
    <w:rsid w:val="00763403"/>
    <w:rsid w:val="007642D7"/>
    <w:rsid w:val="0076502A"/>
    <w:rsid w:val="00765281"/>
    <w:rsid w:val="00765886"/>
    <w:rsid w:val="00767314"/>
    <w:rsid w:val="00767459"/>
    <w:rsid w:val="00771446"/>
    <w:rsid w:val="0077344D"/>
    <w:rsid w:val="00773FE7"/>
    <w:rsid w:val="00774070"/>
    <w:rsid w:val="00774F58"/>
    <w:rsid w:val="00775D77"/>
    <w:rsid w:val="00776404"/>
    <w:rsid w:val="007768DD"/>
    <w:rsid w:val="00776AD2"/>
    <w:rsid w:val="00776D48"/>
    <w:rsid w:val="00780363"/>
    <w:rsid w:val="00780404"/>
    <w:rsid w:val="00781CB8"/>
    <w:rsid w:val="00782160"/>
    <w:rsid w:val="00782409"/>
    <w:rsid w:val="00782C97"/>
    <w:rsid w:val="007844F1"/>
    <w:rsid w:val="00784FC7"/>
    <w:rsid w:val="00785CD9"/>
    <w:rsid w:val="00786600"/>
    <w:rsid w:val="0078677B"/>
    <w:rsid w:val="00786E83"/>
    <w:rsid w:val="0078721D"/>
    <w:rsid w:val="007877F3"/>
    <w:rsid w:val="00790F76"/>
    <w:rsid w:val="007920E2"/>
    <w:rsid w:val="00793113"/>
    <w:rsid w:val="007941D3"/>
    <w:rsid w:val="00794C42"/>
    <w:rsid w:val="00794E70"/>
    <w:rsid w:val="00795204"/>
    <w:rsid w:val="007A0885"/>
    <w:rsid w:val="007A08E7"/>
    <w:rsid w:val="007A154D"/>
    <w:rsid w:val="007A1D82"/>
    <w:rsid w:val="007A1E2F"/>
    <w:rsid w:val="007A286A"/>
    <w:rsid w:val="007A38F0"/>
    <w:rsid w:val="007A4961"/>
    <w:rsid w:val="007A4F6B"/>
    <w:rsid w:val="007A58E3"/>
    <w:rsid w:val="007A5C15"/>
    <w:rsid w:val="007A75B5"/>
    <w:rsid w:val="007B0970"/>
    <w:rsid w:val="007B0E1B"/>
    <w:rsid w:val="007B12A7"/>
    <w:rsid w:val="007B23A6"/>
    <w:rsid w:val="007B2589"/>
    <w:rsid w:val="007B280D"/>
    <w:rsid w:val="007B28CC"/>
    <w:rsid w:val="007B72FD"/>
    <w:rsid w:val="007C024C"/>
    <w:rsid w:val="007C070D"/>
    <w:rsid w:val="007C0CD2"/>
    <w:rsid w:val="007C13C0"/>
    <w:rsid w:val="007C1FBD"/>
    <w:rsid w:val="007C2AF8"/>
    <w:rsid w:val="007C319D"/>
    <w:rsid w:val="007C461A"/>
    <w:rsid w:val="007C4AFC"/>
    <w:rsid w:val="007C6725"/>
    <w:rsid w:val="007D0351"/>
    <w:rsid w:val="007D0391"/>
    <w:rsid w:val="007D0DA9"/>
    <w:rsid w:val="007D21DF"/>
    <w:rsid w:val="007D420B"/>
    <w:rsid w:val="007D4FAD"/>
    <w:rsid w:val="007D5993"/>
    <w:rsid w:val="007E074B"/>
    <w:rsid w:val="007E3E3A"/>
    <w:rsid w:val="007E417E"/>
    <w:rsid w:val="007E47A8"/>
    <w:rsid w:val="007E4B77"/>
    <w:rsid w:val="007E609A"/>
    <w:rsid w:val="007E77FD"/>
    <w:rsid w:val="007F0593"/>
    <w:rsid w:val="007F1AB5"/>
    <w:rsid w:val="007F2371"/>
    <w:rsid w:val="007F25D4"/>
    <w:rsid w:val="007F26BB"/>
    <w:rsid w:val="007F4610"/>
    <w:rsid w:val="007F4630"/>
    <w:rsid w:val="007F7205"/>
    <w:rsid w:val="007F7852"/>
    <w:rsid w:val="007F7924"/>
    <w:rsid w:val="00800E68"/>
    <w:rsid w:val="008020AA"/>
    <w:rsid w:val="008028A5"/>
    <w:rsid w:val="00802D6A"/>
    <w:rsid w:val="0080499D"/>
    <w:rsid w:val="00806100"/>
    <w:rsid w:val="00806C57"/>
    <w:rsid w:val="00807730"/>
    <w:rsid w:val="00807A58"/>
    <w:rsid w:val="00807BD8"/>
    <w:rsid w:val="00810851"/>
    <w:rsid w:val="00810921"/>
    <w:rsid w:val="00810A6A"/>
    <w:rsid w:val="00813BD3"/>
    <w:rsid w:val="0081432B"/>
    <w:rsid w:val="00814B63"/>
    <w:rsid w:val="008155EF"/>
    <w:rsid w:val="00815992"/>
    <w:rsid w:val="00815CD7"/>
    <w:rsid w:val="008179E9"/>
    <w:rsid w:val="00817F82"/>
    <w:rsid w:val="00820275"/>
    <w:rsid w:val="0082131A"/>
    <w:rsid w:val="00823A16"/>
    <w:rsid w:val="008260B4"/>
    <w:rsid w:val="008264A6"/>
    <w:rsid w:val="00826563"/>
    <w:rsid w:val="00830D09"/>
    <w:rsid w:val="0083296A"/>
    <w:rsid w:val="008338BD"/>
    <w:rsid w:val="00835B82"/>
    <w:rsid w:val="00835E87"/>
    <w:rsid w:val="0084024D"/>
    <w:rsid w:val="00841602"/>
    <w:rsid w:val="00841B4F"/>
    <w:rsid w:val="00842797"/>
    <w:rsid w:val="008427B5"/>
    <w:rsid w:val="0084311C"/>
    <w:rsid w:val="00843943"/>
    <w:rsid w:val="00845AB8"/>
    <w:rsid w:val="00845E25"/>
    <w:rsid w:val="00845FEE"/>
    <w:rsid w:val="0085022C"/>
    <w:rsid w:val="00850964"/>
    <w:rsid w:val="008521AF"/>
    <w:rsid w:val="008521B5"/>
    <w:rsid w:val="008538F1"/>
    <w:rsid w:val="00854F8E"/>
    <w:rsid w:val="00855B7B"/>
    <w:rsid w:val="0085768E"/>
    <w:rsid w:val="008600F3"/>
    <w:rsid w:val="00860E06"/>
    <w:rsid w:val="0086179B"/>
    <w:rsid w:val="00861DE7"/>
    <w:rsid w:val="00861F3B"/>
    <w:rsid w:val="00863937"/>
    <w:rsid w:val="008640D8"/>
    <w:rsid w:val="00866518"/>
    <w:rsid w:val="008670CE"/>
    <w:rsid w:val="008678C3"/>
    <w:rsid w:val="008711BB"/>
    <w:rsid w:val="008716DF"/>
    <w:rsid w:val="00874233"/>
    <w:rsid w:val="008746CE"/>
    <w:rsid w:val="00874803"/>
    <w:rsid w:val="00875729"/>
    <w:rsid w:val="00875A7D"/>
    <w:rsid w:val="00877145"/>
    <w:rsid w:val="008779B9"/>
    <w:rsid w:val="0088009D"/>
    <w:rsid w:val="00880F46"/>
    <w:rsid w:val="00881CFF"/>
    <w:rsid w:val="008830F3"/>
    <w:rsid w:val="00883834"/>
    <w:rsid w:val="00885442"/>
    <w:rsid w:val="00885471"/>
    <w:rsid w:val="008867E1"/>
    <w:rsid w:val="00886B65"/>
    <w:rsid w:val="00886C5D"/>
    <w:rsid w:val="00890427"/>
    <w:rsid w:val="00890A73"/>
    <w:rsid w:val="00890C33"/>
    <w:rsid w:val="00891586"/>
    <w:rsid w:val="008920C2"/>
    <w:rsid w:val="00892243"/>
    <w:rsid w:val="008927FC"/>
    <w:rsid w:val="00892E40"/>
    <w:rsid w:val="0089543B"/>
    <w:rsid w:val="00896608"/>
    <w:rsid w:val="0089696D"/>
    <w:rsid w:val="00896A81"/>
    <w:rsid w:val="00897017"/>
    <w:rsid w:val="008A0E8E"/>
    <w:rsid w:val="008A28DC"/>
    <w:rsid w:val="008A473E"/>
    <w:rsid w:val="008A482D"/>
    <w:rsid w:val="008A4B78"/>
    <w:rsid w:val="008A631D"/>
    <w:rsid w:val="008A7B06"/>
    <w:rsid w:val="008B0680"/>
    <w:rsid w:val="008B077E"/>
    <w:rsid w:val="008B188E"/>
    <w:rsid w:val="008B2555"/>
    <w:rsid w:val="008B2753"/>
    <w:rsid w:val="008B4556"/>
    <w:rsid w:val="008B53D3"/>
    <w:rsid w:val="008B605E"/>
    <w:rsid w:val="008B7349"/>
    <w:rsid w:val="008C0119"/>
    <w:rsid w:val="008C1774"/>
    <w:rsid w:val="008C2FD7"/>
    <w:rsid w:val="008C400B"/>
    <w:rsid w:val="008C4B21"/>
    <w:rsid w:val="008C568B"/>
    <w:rsid w:val="008C5BC7"/>
    <w:rsid w:val="008C6ED0"/>
    <w:rsid w:val="008C7F26"/>
    <w:rsid w:val="008D1AA7"/>
    <w:rsid w:val="008D2921"/>
    <w:rsid w:val="008D318C"/>
    <w:rsid w:val="008D66FF"/>
    <w:rsid w:val="008D6C21"/>
    <w:rsid w:val="008E0275"/>
    <w:rsid w:val="008E02CB"/>
    <w:rsid w:val="008E1978"/>
    <w:rsid w:val="008E1F47"/>
    <w:rsid w:val="008E2DCC"/>
    <w:rsid w:val="008E302E"/>
    <w:rsid w:val="008E5462"/>
    <w:rsid w:val="008E5AD3"/>
    <w:rsid w:val="008F3C43"/>
    <w:rsid w:val="008F56F4"/>
    <w:rsid w:val="008F760A"/>
    <w:rsid w:val="00901280"/>
    <w:rsid w:val="00901380"/>
    <w:rsid w:val="0090204C"/>
    <w:rsid w:val="00902E89"/>
    <w:rsid w:val="0090362E"/>
    <w:rsid w:val="00906302"/>
    <w:rsid w:val="00906A21"/>
    <w:rsid w:val="009070F1"/>
    <w:rsid w:val="0090780C"/>
    <w:rsid w:val="009123F3"/>
    <w:rsid w:val="00913D22"/>
    <w:rsid w:val="0091578E"/>
    <w:rsid w:val="00921CBD"/>
    <w:rsid w:val="009222B2"/>
    <w:rsid w:val="00923230"/>
    <w:rsid w:val="00923404"/>
    <w:rsid w:val="00923645"/>
    <w:rsid w:val="00925C86"/>
    <w:rsid w:val="00925E4A"/>
    <w:rsid w:val="00926EC6"/>
    <w:rsid w:val="009273EA"/>
    <w:rsid w:val="0093167F"/>
    <w:rsid w:val="0093292D"/>
    <w:rsid w:val="0093299B"/>
    <w:rsid w:val="00933833"/>
    <w:rsid w:val="00933D1E"/>
    <w:rsid w:val="00934E1A"/>
    <w:rsid w:val="00935457"/>
    <w:rsid w:val="009368E4"/>
    <w:rsid w:val="00940B97"/>
    <w:rsid w:val="0094197D"/>
    <w:rsid w:val="00942578"/>
    <w:rsid w:val="009440EB"/>
    <w:rsid w:val="009445CB"/>
    <w:rsid w:val="00944903"/>
    <w:rsid w:val="00944FB0"/>
    <w:rsid w:val="009500AF"/>
    <w:rsid w:val="00951765"/>
    <w:rsid w:val="00952CEE"/>
    <w:rsid w:val="00953438"/>
    <w:rsid w:val="00954458"/>
    <w:rsid w:val="0095505C"/>
    <w:rsid w:val="00955E9D"/>
    <w:rsid w:val="00957534"/>
    <w:rsid w:val="00957B54"/>
    <w:rsid w:val="00960300"/>
    <w:rsid w:val="009603D5"/>
    <w:rsid w:val="00961D05"/>
    <w:rsid w:val="0096358E"/>
    <w:rsid w:val="00964606"/>
    <w:rsid w:val="00964759"/>
    <w:rsid w:val="0096543C"/>
    <w:rsid w:val="009654B3"/>
    <w:rsid w:val="009665E0"/>
    <w:rsid w:val="00966C86"/>
    <w:rsid w:val="00966E25"/>
    <w:rsid w:val="009703E5"/>
    <w:rsid w:val="009717C2"/>
    <w:rsid w:val="0097212C"/>
    <w:rsid w:val="00972621"/>
    <w:rsid w:val="00974A5D"/>
    <w:rsid w:val="00974EB0"/>
    <w:rsid w:val="00975D19"/>
    <w:rsid w:val="00976C1F"/>
    <w:rsid w:val="0098026B"/>
    <w:rsid w:val="009810B9"/>
    <w:rsid w:val="009814EE"/>
    <w:rsid w:val="00982402"/>
    <w:rsid w:val="00983477"/>
    <w:rsid w:val="00983568"/>
    <w:rsid w:val="009835C9"/>
    <w:rsid w:val="009837EB"/>
    <w:rsid w:val="00983C97"/>
    <w:rsid w:val="00984B1A"/>
    <w:rsid w:val="009851F2"/>
    <w:rsid w:val="00987A08"/>
    <w:rsid w:val="00987EBC"/>
    <w:rsid w:val="00990487"/>
    <w:rsid w:val="00990982"/>
    <w:rsid w:val="00992781"/>
    <w:rsid w:val="0099297A"/>
    <w:rsid w:val="0099423C"/>
    <w:rsid w:val="009950EA"/>
    <w:rsid w:val="00995AD2"/>
    <w:rsid w:val="009960A4"/>
    <w:rsid w:val="00996D92"/>
    <w:rsid w:val="00997F98"/>
    <w:rsid w:val="009A2128"/>
    <w:rsid w:val="009A2CC4"/>
    <w:rsid w:val="009A2E00"/>
    <w:rsid w:val="009A3F65"/>
    <w:rsid w:val="009A406B"/>
    <w:rsid w:val="009A407F"/>
    <w:rsid w:val="009A4872"/>
    <w:rsid w:val="009A4A4C"/>
    <w:rsid w:val="009A5491"/>
    <w:rsid w:val="009A5F04"/>
    <w:rsid w:val="009A6119"/>
    <w:rsid w:val="009A614B"/>
    <w:rsid w:val="009B054F"/>
    <w:rsid w:val="009B13E1"/>
    <w:rsid w:val="009B1BB7"/>
    <w:rsid w:val="009B27C7"/>
    <w:rsid w:val="009B2D8D"/>
    <w:rsid w:val="009B3D1D"/>
    <w:rsid w:val="009B7DB6"/>
    <w:rsid w:val="009C001A"/>
    <w:rsid w:val="009C14BF"/>
    <w:rsid w:val="009C3CC5"/>
    <w:rsid w:val="009C4987"/>
    <w:rsid w:val="009D048D"/>
    <w:rsid w:val="009D0BA8"/>
    <w:rsid w:val="009D13CC"/>
    <w:rsid w:val="009D28F7"/>
    <w:rsid w:val="009D3D2F"/>
    <w:rsid w:val="009D48F9"/>
    <w:rsid w:val="009D4B44"/>
    <w:rsid w:val="009D4BCB"/>
    <w:rsid w:val="009D4D57"/>
    <w:rsid w:val="009D6E59"/>
    <w:rsid w:val="009D7B10"/>
    <w:rsid w:val="009D7ED5"/>
    <w:rsid w:val="009E00E5"/>
    <w:rsid w:val="009E0548"/>
    <w:rsid w:val="009E0735"/>
    <w:rsid w:val="009E1C90"/>
    <w:rsid w:val="009E2521"/>
    <w:rsid w:val="009E2F31"/>
    <w:rsid w:val="009E3656"/>
    <w:rsid w:val="009E3748"/>
    <w:rsid w:val="009E395F"/>
    <w:rsid w:val="009E3966"/>
    <w:rsid w:val="009E3AB5"/>
    <w:rsid w:val="009E3C50"/>
    <w:rsid w:val="009E4A01"/>
    <w:rsid w:val="009E4A9A"/>
    <w:rsid w:val="009E4FED"/>
    <w:rsid w:val="009E6081"/>
    <w:rsid w:val="009E69F9"/>
    <w:rsid w:val="009E6ABE"/>
    <w:rsid w:val="009F0320"/>
    <w:rsid w:val="009F055B"/>
    <w:rsid w:val="009F0673"/>
    <w:rsid w:val="009F07E3"/>
    <w:rsid w:val="009F2D56"/>
    <w:rsid w:val="009F3937"/>
    <w:rsid w:val="009F3B27"/>
    <w:rsid w:val="009F458E"/>
    <w:rsid w:val="009F56AA"/>
    <w:rsid w:val="009F579F"/>
    <w:rsid w:val="009F57B6"/>
    <w:rsid w:val="009F6A7D"/>
    <w:rsid w:val="009F6DB9"/>
    <w:rsid w:val="009F72BF"/>
    <w:rsid w:val="009F7306"/>
    <w:rsid w:val="00A007A4"/>
    <w:rsid w:val="00A0297C"/>
    <w:rsid w:val="00A02DB8"/>
    <w:rsid w:val="00A03779"/>
    <w:rsid w:val="00A03F6F"/>
    <w:rsid w:val="00A04537"/>
    <w:rsid w:val="00A048D4"/>
    <w:rsid w:val="00A061FB"/>
    <w:rsid w:val="00A10507"/>
    <w:rsid w:val="00A11D35"/>
    <w:rsid w:val="00A124BB"/>
    <w:rsid w:val="00A1252D"/>
    <w:rsid w:val="00A12F62"/>
    <w:rsid w:val="00A1334A"/>
    <w:rsid w:val="00A15D37"/>
    <w:rsid w:val="00A15EE3"/>
    <w:rsid w:val="00A16A60"/>
    <w:rsid w:val="00A16D72"/>
    <w:rsid w:val="00A16E62"/>
    <w:rsid w:val="00A1749C"/>
    <w:rsid w:val="00A17D8B"/>
    <w:rsid w:val="00A217B7"/>
    <w:rsid w:val="00A21F2A"/>
    <w:rsid w:val="00A22E92"/>
    <w:rsid w:val="00A2407E"/>
    <w:rsid w:val="00A27F19"/>
    <w:rsid w:val="00A30965"/>
    <w:rsid w:val="00A31522"/>
    <w:rsid w:val="00A318A1"/>
    <w:rsid w:val="00A344CF"/>
    <w:rsid w:val="00A40247"/>
    <w:rsid w:val="00A407B1"/>
    <w:rsid w:val="00A40C0D"/>
    <w:rsid w:val="00A40ECC"/>
    <w:rsid w:val="00A4255B"/>
    <w:rsid w:val="00A42C39"/>
    <w:rsid w:val="00A42F38"/>
    <w:rsid w:val="00A431D7"/>
    <w:rsid w:val="00A43297"/>
    <w:rsid w:val="00A43673"/>
    <w:rsid w:val="00A44105"/>
    <w:rsid w:val="00A451C4"/>
    <w:rsid w:val="00A46238"/>
    <w:rsid w:val="00A51B27"/>
    <w:rsid w:val="00A51CB8"/>
    <w:rsid w:val="00A51F89"/>
    <w:rsid w:val="00A530B5"/>
    <w:rsid w:val="00A534DE"/>
    <w:rsid w:val="00A535E1"/>
    <w:rsid w:val="00A53EA3"/>
    <w:rsid w:val="00A55304"/>
    <w:rsid w:val="00A56924"/>
    <w:rsid w:val="00A579B5"/>
    <w:rsid w:val="00A61D08"/>
    <w:rsid w:val="00A63A6E"/>
    <w:rsid w:val="00A63F10"/>
    <w:rsid w:val="00A64433"/>
    <w:rsid w:val="00A6565E"/>
    <w:rsid w:val="00A65C73"/>
    <w:rsid w:val="00A66CB4"/>
    <w:rsid w:val="00A715E5"/>
    <w:rsid w:val="00A725B8"/>
    <w:rsid w:val="00A73C83"/>
    <w:rsid w:val="00A746F0"/>
    <w:rsid w:val="00A75864"/>
    <w:rsid w:val="00A75BAF"/>
    <w:rsid w:val="00A76E6B"/>
    <w:rsid w:val="00A772D9"/>
    <w:rsid w:val="00A77693"/>
    <w:rsid w:val="00A80A09"/>
    <w:rsid w:val="00A82911"/>
    <w:rsid w:val="00A8336B"/>
    <w:rsid w:val="00A84627"/>
    <w:rsid w:val="00A8477E"/>
    <w:rsid w:val="00A8585D"/>
    <w:rsid w:val="00A85D85"/>
    <w:rsid w:val="00A85DFC"/>
    <w:rsid w:val="00A862BE"/>
    <w:rsid w:val="00A86982"/>
    <w:rsid w:val="00A869C2"/>
    <w:rsid w:val="00A86C4D"/>
    <w:rsid w:val="00A9062C"/>
    <w:rsid w:val="00A94080"/>
    <w:rsid w:val="00A963F7"/>
    <w:rsid w:val="00A9699B"/>
    <w:rsid w:val="00AA25AF"/>
    <w:rsid w:val="00AA35E2"/>
    <w:rsid w:val="00AA3B28"/>
    <w:rsid w:val="00AA59F3"/>
    <w:rsid w:val="00AA5CF0"/>
    <w:rsid w:val="00AA7497"/>
    <w:rsid w:val="00AB3CFA"/>
    <w:rsid w:val="00AB6225"/>
    <w:rsid w:val="00AC0E54"/>
    <w:rsid w:val="00AC1DAC"/>
    <w:rsid w:val="00AC2B19"/>
    <w:rsid w:val="00AC3865"/>
    <w:rsid w:val="00AC3B86"/>
    <w:rsid w:val="00AC4699"/>
    <w:rsid w:val="00AC4AD8"/>
    <w:rsid w:val="00AC4B3B"/>
    <w:rsid w:val="00AC6F37"/>
    <w:rsid w:val="00AC74A3"/>
    <w:rsid w:val="00AD011D"/>
    <w:rsid w:val="00AD4220"/>
    <w:rsid w:val="00AD4886"/>
    <w:rsid w:val="00AD5ADA"/>
    <w:rsid w:val="00AD6C3F"/>
    <w:rsid w:val="00AD779C"/>
    <w:rsid w:val="00AE0B25"/>
    <w:rsid w:val="00AE0B8E"/>
    <w:rsid w:val="00AE0CA1"/>
    <w:rsid w:val="00AE25B4"/>
    <w:rsid w:val="00AE2C6C"/>
    <w:rsid w:val="00AE385B"/>
    <w:rsid w:val="00AE38AD"/>
    <w:rsid w:val="00AE5F33"/>
    <w:rsid w:val="00AE7569"/>
    <w:rsid w:val="00AF1ECD"/>
    <w:rsid w:val="00AF434E"/>
    <w:rsid w:val="00AF435F"/>
    <w:rsid w:val="00AF5530"/>
    <w:rsid w:val="00B01480"/>
    <w:rsid w:val="00B04501"/>
    <w:rsid w:val="00B04815"/>
    <w:rsid w:val="00B04C58"/>
    <w:rsid w:val="00B05D95"/>
    <w:rsid w:val="00B05F15"/>
    <w:rsid w:val="00B05F19"/>
    <w:rsid w:val="00B067DC"/>
    <w:rsid w:val="00B068AA"/>
    <w:rsid w:val="00B06C1C"/>
    <w:rsid w:val="00B07F17"/>
    <w:rsid w:val="00B10FA3"/>
    <w:rsid w:val="00B116CE"/>
    <w:rsid w:val="00B11953"/>
    <w:rsid w:val="00B137C9"/>
    <w:rsid w:val="00B14E78"/>
    <w:rsid w:val="00B15272"/>
    <w:rsid w:val="00B178D2"/>
    <w:rsid w:val="00B17BDF"/>
    <w:rsid w:val="00B202BA"/>
    <w:rsid w:val="00B210A3"/>
    <w:rsid w:val="00B21518"/>
    <w:rsid w:val="00B215BA"/>
    <w:rsid w:val="00B225AB"/>
    <w:rsid w:val="00B225F8"/>
    <w:rsid w:val="00B22707"/>
    <w:rsid w:val="00B2586A"/>
    <w:rsid w:val="00B26E33"/>
    <w:rsid w:val="00B3138C"/>
    <w:rsid w:val="00B32598"/>
    <w:rsid w:val="00B332A3"/>
    <w:rsid w:val="00B35050"/>
    <w:rsid w:val="00B35882"/>
    <w:rsid w:val="00B36259"/>
    <w:rsid w:val="00B364E5"/>
    <w:rsid w:val="00B36760"/>
    <w:rsid w:val="00B379C2"/>
    <w:rsid w:val="00B37C32"/>
    <w:rsid w:val="00B40C4E"/>
    <w:rsid w:val="00B412E0"/>
    <w:rsid w:val="00B4154D"/>
    <w:rsid w:val="00B42CC2"/>
    <w:rsid w:val="00B430C1"/>
    <w:rsid w:val="00B43338"/>
    <w:rsid w:val="00B436AA"/>
    <w:rsid w:val="00B44805"/>
    <w:rsid w:val="00B45CAB"/>
    <w:rsid w:val="00B462C7"/>
    <w:rsid w:val="00B466FF"/>
    <w:rsid w:val="00B479CB"/>
    <w:rsid w:val="00B50135"/>
    <w:rsid w:val="00B5273F"/>
    <w:rsid w:val="00B53313"/>
    <w:rsid w:val="00B56C6F"/>
    <w:rsid w:val="00B57FBD"/>
    <w:rsid w:val="00B61142"/>
    <w:rsid w:val="00B614C7"/>
    <w:rsid w:val="00B61561"/>
    <w:rsid w:val="00B621F1"/>
    <w:rsid w:val="00B63BDE"/>
    <w:rsid w:val="00B64C76"/>
    <w:rsid w:val="00B65992"/>
    <w:rsid w:val="00B65E82"/>
    <w:rsid w:val="00B660FD"/>
    <w:rsid w:val="00B676D4"/>
    <w:rsid w:val="00B70481"/>
    <w:rsid w:val="00B7066C"/>
    <w:rsid w:val="00B70C9F"/>
    <w:rsid w:val="00B7166B"/>
    <w:rsid w:val="00B71746"/>
    <w:rsid w:val="00B72152"/>
    <w:rsid w:val="00B726F1"/>
    <w:rsid w:val="00B7315C"/>
    <w:rsid w:val="00B73B22"/>
    <w:rsid w:val="00B74096"/>
    <w:rsid w:val="00B762B0"/>
    <w:rsid w:val="00B77903"/>
    <w:rsid w:val="00B802A0"/>
    <w:rsid w:val="00B80411"/>
    <w:rsid w:val="00B8095C"/>
    <w:rsid w:val="00B81ED5"/>
    <w:rsid w:val="00B83EA9"/>
    <w:rsid w:val="00B84B99"/>
    <w:rsid w:val="00B84D2A"/>
    <w:rsid w:val="00B8656D"/>
    <w:rsid w:val="00B86720"/>
    <w:rsid w:val="00B86C4F"/>
    <w:rsid w:val="00B87204"/>
    <w:rsid w:val="00B87F66"/>
    <w:rsid w:val="00B903DE"/>
    <w:rsid w:val="00B91BDD"/>
    <w:rsid w:val="00B91D87"/>
    <w:rsid w:val="00B9390F"/>
    <w:rsid w:val="00B96ECD"/>
    <w:rsid w:val="00B96F72"/>
    <w:rsid w:val="00B9745B"/>
    <w:rsid w:val="00B97728"/>
    <w:rsid w:val="00BA1618"/>
    <w:rsid w:val="00BA1812"/>
    <w:rsid w:val="00BA1A30"/>
    <w:rsid w:val="00BA4C15"/>
    <w:rsid w:val="00BA528A"/>
    <w:rsid w:val="00BA57C9"/>
    <w:rsid w:val="00BA5E3B"/>
    <w:rsid w:val="00BA6925"/>
    <w:rsid w:val="00BB0528"/>
    <w:rsid w:val="00BB0606"/>
    <w:rsid w:val="00BB0A9A"/>
    <w:rsid w:val="00BB108C"/>
    <w:rsid w:val="00BB1DF9"/>
    <w:rsid w:val="00BB2D58"/>
    <w:rsid w:val="00BB320E"/>
    <w:rsid w:val="00BB4AC8"/>
    <w:rsid w:val="00BB4CB3"/>
    <w:rsid w:val="00BB5261"/>
    <w:rsid w:val="00BB5B4E"/>
    <w:rsid w:val="00BB67D9"/>
    <w:rsid w:val="00BB6ACA"/>
    <w:rsid w:val="00BB79B9"/>
    <w:rsid w:val="00BB7A19"/>
    <w:rsid w:val="00BB7F4F"/>
    <w:rsid w:val="00BC0D5E"/>
    <w:rsid w:val="00BC26CC"/>
    <w:rsid w:val="00BC3914"/>
    <w:rsid w:val="00BC43AB"/>
    <w:rsid w:val="00BC6B47"/>
    <w:rsid w:val="00BC6FA2"/>
    <w:rsid w:val="00BC7213"/>
    <w:rsid w:val="00BC7457"/>
    <w:rsid w:val="00BC79D6"/>
    <w:rsid w:val="00BC7BF4"/>
    <w:rsid w:val="00BD0029"/>
    <w:rsid w:val="00BD207D"/>
    <w:rsid w:val="00BD2DEE"/>
    <w:rsid w:val="00BD6175"/>
    <w:rsid w:val="00BD65E1"/>
    <w:rsid w:val="00BD660C"/>
    <w:rsid w:val="00BD6BF4"/>
    <w:rsid w:val="00BE00B6"/>
    <w:rsid w:val="00BE05B6"/>
    <w:rsid w:val="00BE10E8"/>
    <w:rsid w:val="00BE1BF4"/>
    <w:rsid w:val="00BE3556"/>
    <w:rsid w:val="00BE3EB6"/>
    <w:rsid w:val="00BE4240"/>
    <w:rsid w:val="00BE498A"/>
    <w:rsid w:val="00BE4BF4"/>
    <w:rsid w:val="00BE7E04"/>
    <w:rsid w:val="00BF0FD1"/>
    <w:rsid w:val="00BF49B4"/>
    <w:rsid w:val="00BF6BEE"/>
    <w:rsid w:val="00BF6D85"/>
    <w:rsid w:val="00BF76A8"/>
    <w:rsid w:val="00C003D8"/>
    <w:rsid w:val="00C055E4"/>
    <w:rsid w:val="00C10541"/>
    <w:rsid w:val="00C10C11"/>
    <w:rsid w:val="00C10F7E"/>
    <w:rsid w:val="00C116B4"/>
    <w:rsid w:val="00C11B5A"/>
    <w:rsid w:val="00C1250A"/>
    <w:rsid w:val="00C143F9"/>
    <w:rsid w:val="00C14728"/>
    <w:rsid w:val="00C15082"/>
    <w:rsid w:val="00C157D1"/>
    <w:rsid w:val="00C17152"/>
    <w:rsid w:val="00C1780B"/>
    <w:rsid w:val="00C20AF1"/>
    <w:rsid w:val="00C21904"/>
    <w:rsid w:val="00C21D23"/>
    <w:rsid w:val="00C21DF7"/>
    <w:rsid w:val="00C22775"/>
    <w:rsid w:val="00C22B43"/>
    <w:rsid w:val="00C23A4C"/>
    <w:rsid w:val="00C24227"/>
    <w:rsid w:val="00C254E8"/>
    <w:rsid w:val="00C26EAE"/>
    <w:rsid w:val="00C27B6F"/>
    <w:rsid w:val="00C307BD"/>
    <w:rsid w:val="00C3257F"/>
    <w:rsid w:val="00C32DB2"/>
    <w:rsid w:val="00C33C9C"/>
    <w:rsid w:val="00C359D2"/>
    <w:rsid w:val="00C35ED3"/>
    <w:rsid w:val="00C366D0"/>
    <w:rsid w:val="00C377AA"/>
    <w:rsid w:val="00C4166D"/>
    <w:rsid w:val="00C42050"/>
    <w:rsid w:val="00C424D1"/>
    <w:rsid w:val="00C42619"/>
    <w:rsid w:val="00C44189"/>
    <w:rsid w:val="00C44AAB"/>
    <w:rsid w:val="00C44E55"/>
    <w:rsid w:val="00C44FA6"/>
    <w:rsid w:val="00C46688"/>
    <w:rsid w:val="00C46C92"/>
    <w:rsid w:val="00C46DE2"/>
    <w:rsid w:val="00C4732F"/>
    <w:rsid w:val="00C474DD"/>
    <w:rsid w:val="00C503DF"/>
    <w:rsid w:val="00C50C5A"/>
    <w:rsid w:val="00C52978"/>
    <w:rsid w:val="00C542EA"/>
    <w:rsid w:val="00C54C61"/>
    <w:rsid w:val="00C5511B"/>
    <w:rsid w:val="00C553CE"/>
    <w:rsid w:val="00C5698F"/>
    <w:rsid w:val="00C56DA5"/>
    <w:rsid w:val="00C570F8"/>
    <w:rsid w:val="00C571E3"/>
    <w:rsid w:val="00C63EE4"/>
    <w:rsid w:val="00C640A4"/>
    <w:rsid w:val="00C64822"/>
    <w:rsid w:val="00C6557C"/>
    <w:rsid w:val="00C659FB"/>
    <w:rsid w:val="00C66211"/>
    <w:rsid w:val="00C6672B"/>
    <w:rsid w:val="00C66C0B"/>
    <w:rsid w:val="00C66DF6"/>
    <w:rsid w:val="00C66F2D"/>
    <w:rsid w:val="00C677AA"/>
    <w:rsid w:val="00C710BB"/>
    <w:rsid w:val="00C716C0"/>
    <w:rsid w:val="00C72BBB"/>
    <w:rsid w:val="00C741BB"/>
    <w:rsid w:val="00C7474E"/>
    <w:rsid w:val="00C74EFC"/>
    <w:rsid w:val="00C75CC0"/>
    <w:rsid w:val="00C77419"/>
    <w:rsid w:val="00C808A4"/>
    <w:rsid w:val="00C859AA"/>
    <w:rsid w:val="00C874FD"/>
    <w:rsid w:val="00C91E22"/>
    <w:rsid w:val="00C92344"/>
    <w:rsid w:val="00C94A0C"/>
    <w:rsid w:val="00C9550D"/>
    <w:rsid w:val="00C97129"/>
    <w:rsid w:val="00CA2640"/>
    <w:rsid w:val="00CA439D"/>
    <w:rsid w:val="00CA6259"/>
    <w:rsid w:val="00CA71B3"/>
    <w:rsid w:val="00CA7848"/>
    <w:rsid w:val="00CA7BD2"/>
    <w:rsid w:val="00CB154F"/>
    <w:rsid w:val="00CB1853"/>
    <w:rsid w:val="00CB19AF"/>
    <w:rsid w:val="00CB45FB"/>
    <w:rsid w:val="00CB627C"/>
    <w:rsid w:val="00CB7946"/>
    <w:rsid w:val="00CC049B"/>
    <w:rsid w:val="00CC0903"/>
    <w:rsid w:val="00CC133F"/>
    <w:rsid w:val="00CC222F"/>
    <w:rsid w:val="00CC2CB1"/>
    <w:rsid w:val="00CC3441"/>
    <w:rsid w:val="00CC4EB9"/>
    <w:rsid w:val="00CC53B8"/>
    <w:rsid w:val="00CC7AB2"/>
    <w:rsid w:val="00CC7F5C"/>
    <w:rsid w:val="00CD0D3B"/>
    <w:rsid w:val="00CD1083"/>
    <w:rsid w:val="00CD1840"/>
    <w:rsid w:val="00CD1FB2"/>
    <w:rsid w:val="00CD31EF"/>
    <w:rsid w:val="00CD490B"/>
    <w:rsid w:val="00CD6F30"/>
    <w:rsid w:val="00CD78FB"/>
    <w:rsid w:val="00CE1DE3"/>
    <w:rsid w:val="00CE279F"/>
    <w:rsid w:val="00CE2BE9"/>
    <w:rsid w:val="00CE356D"/>
    <w:rsid w:val="00CE4607"/>
    <w:rsid w:val="00CE4F37"/>
    <w:rsid w:val="00CE5C6D"/>
    <w:rsid w:val="00CE5FBC"/>
    <w:rsid w:val="00CE728D"/>
    <w:rsid w:val="00CE7A42"/>
    <w:rsid w:val="00CF07F6"/>
    <w:rsid w:val="00CF1435"/>
    <w:rsid w:val="00CF2569"/>
    <w:rsid w:val="00CF399C"/>
    <w:rsid w:val="00CF5691"/>
    <w:rsid w:val="00CF770E"/>
    <w:rsid w:val="00D00760"/>
    <w:rsid w:val="00D00C0F"/>
    <w:rsid w:val="00D00C3C"/>
    <w:rsid w:val="00D01B5E"/>
    <w:rsid w:val="00D038D7"/>
    <w:rsid w:val="00D03BF3"/>
    <w:rsid w:val="00D0475C"/>
    <w:rsid w:val="00D05430"/>
    <w:rsid w:val="00D06448"/>
    <w:rsid w:val="00D070B4"/>
    <w:rsid w:val="00D075F6"/>
    <w:rsid w:val="00D102D4"/>
    <w:rsid w:val="00D10C86"/>
    <w:rsid w:val="00D11355"/>
    <w:rsid w:val="00D147DC"/>
    <w:rsid w:val="00D14995"/>
    <w:rsid w:val="00D14F8F"/>
    <w:rsid w:val="00D154B9"/>
    <w:rsid w:val="00D156F9"/>
    <w:rsid w:val="00D15F1F"/>
    <w:rsid w:val="00D16257"/>
    <w:rsid w:val="00D16662"/>
    <w:rsid w:val="00D20349"/>
    <w:rsid w:val="00D20532"/>
    <w:rsid w:val="00D20E06"/>
    <w:rsid w:val="00D22340"/>
    <w:rsid w:val="00D24ABD"/>
    <w:rsid w:val="00D30F68"/>
    <w:rsid w:val="00D3128C"/>
    <w:rsid w:val="00D33552"/>
    <w:rsid w:val="00D34AA6"/>
    <w:rsid w:val="00D35231"/>
    <w:rsid w:val="00D37306"/>
    <w:rsid w:val="00D43A17"/>
    <w:rsid w:val="00D43C3E"/>
    <w:rsid w:val="00D443BF"/>
    <w:rsid w:val="00D453B3"/>
    <w:rsid w:val="00D47D64"/>
    <w:rsid w:val="00D51826"/>
    <w:rsid w:val="00D53550"/>
    <w:rsid w:val="00D54D3C"/>
    <w:rsid w:val="00D55CB3"/>
    <w:rsid w:val="00D570C1"/>
    <w:rsid w:val="00D57A38"/>
    <w:rsid w:val="00D60A51"/>
    <w:rsid w:val="00D61415"/>
    <w:rsid w:val="00D63BD9"/>
    <w:rsid w:val="00D6456C"/>
    <w:rsid w:val="00D65AA9"/>
    <w:rsid w:val="00D65ADC"/>
    <w:rsid w:val="00D67B8A"/>
    <w:rsid w:val="00D702A8"/>
    <w:rsid w:val="00D7030A"/>
    <w:rsid w:val="00D7080A"/>
    <w:rsid w:val="00D70B96"/>
    <w:rsid w:val="00D717E3"/>
    <w:rsid w:val="00D72170"/>
    <w:rsid w:val="00D72ED5"/>
    <w:rsid w:val="00D73B4D"/>
    <w:rsid w:val="00D73F4C"/>
    <w:rsid w:val="00D74008"/>
    <w:rsid w:val="00D75905"/>
    <w:rsid w:val="00D76723"/>
    <w:rsid w:val="00D76F2C"/>
    <w:rsid w:val="00D776EC"/>
    <w:rsid w:val="00D777CC"/>
    <w:rsid w:val="00D803F3"/>
    <w:rsid w:val="00D8279E"/>
    <w:rsid w:val="00D82CB3"/>
    <w:rsid w:val="00D84D21"/>
    <w:rsid w:val="00D85209"/>
    <w:rsid w:val="00D86028"/>
    <w:rsid w:val="00D87F7A"/>
    <w:rsid w:val="00D905C1"/>
    <w:rsid w:val="00D906FF"/>
    <w:rsid w:val="00D91F5E"/>
    <w:rsid w:val="00D920FC"/>
    <w:rsid w:val="00D924D6"/>
    <w:rsid w:val="00D92E45"/>
    <w:rsid w:val="00D94CC9"/>
    <w:rsid w:val="00D9544C"/>
    <w:rsid w:val="00D959B2"/>
    <w:rsid w:val="00D95C09"/>
    <w:rsid w:val="00D96C21"/>
    <w:rsid w:val="00DA068B"/>
    <w:rsid w:val="00DA06E3"/>
    <w:rsid w:val="00DA0898"/>
    <w:rsid w:val="00DA0C12"/>
    <w:rsid w:val="00DA20C9"/>
    <w:rsid w:val="00DA41D8"/>
    <w:rsid w:val="00DA486B"/>
    <w:rsid w:val="00DA5E16"/>
    <w:rsid w:val="00DA6475"/>
    <w:rsid w:val="00DA698E"/>
    <w:rsid w:val="00DA6997"/>
    <w:rsid w:val="00DA7C8E"/>
    <w:rsid w:val="00DB0989"/>
    <w:rsid w:val="00DB2880"/>
    <w:rsid w:val="00DB2957"/>
    <w:rsid w:val="00DB43FE"/>
    <w:rsid w:val="00DB47B2"/>
    <w:rsid w:val="00DB64C1"/>
    <w:rsid w:val="00DB6C33"/>
    <w:rsid w:val="00DB7B9D"/>
    <w:rsid w:val="00DB7F46"/>
    <w:rsid w:val="00DC03B5"/>
    <w:rsid w:val="00DC0633"/>
    <w:rsid w:val="00DC0D4A"/>
    <w:rsid w:val="00DC1137"/>
    <w:rsid w:val="00DC3634"/>
    <w:rsid w:val="00DC3D22"/>
    <w:rsid w:val="00DC5398"/>
    <w:rsid w:val="00DD0BA6"/>
    <w:rsid w:val="00DD12F5"/>
    <w:rsid w:val="00DD1FE1"/>
    <w:rsid w:val="00DD4954"/>
    <w:rsid w:val="00DD4EAC"/>
    <w:rsid w:val="00DD6547"/>
    <w:rsid w:val="00DE0CE6"/>
    <w:rsid w:val="00DE1153"/>
    <w:rsid w:val="00DE1534"/>
    <w:rsid w:val="00DE42E3"/>
    <w:rsid w:val="00DE45B9"/>
    <w:rsid w:val="00DE669E"/>
    <w:rsid w:val="00DF2D15"/>
    <w:rsid w:val="00DF4A55"/>
    <w:rsid w:val="00DF4D1E"/>
    <w:rsid w:val="00DF6BF6"/>
    <w:rsid w:val="00DF79C0"/>
    <w:rsid w:val="00DF7B82"/>
    <w:rsid w:val="00DF7D86"/>
    <w:rsid w:val="00E01B6B"/>
    <w:rsid w:val="00E033EC"/>
    <w:rsid w:val="00E03F90"/>
    <w:rsid w:val="00E05614"/>
    <w:rsid w:val="00E06366"/>
    <w:rsid w:val="00E07F75"/>
    <w:rsid w:val="00E1136D"/>
    <w:rsid w:val="00E118B1"/>
    <w:rsid w:val="00E11BC5"/>
    <w:rsid w:val="00E13D74"/>
    <w:rsid w:val="00E140A3"/>
    <w:rsid w:val="00E14AEC"/>
    <w:rsid w:val="00E15E9D"/>
    <w:rsid w:val="00E16B7E"/>
    <w:rsid w:val="00E16D6F"/>
    <w:rsid w:val="00E205F1"/>
    <w:rsid w:val="00E21109"/>
    <w:rsid w:val="00E21346"/>
    <w:rsid w:val="00E22236"/>
    <w:rsid w:val="00E22FE2"/>
    <w:rsid w:val="00E241E5"/>
    <w:rsid w:val="00E25007"/>
    <w:rsid w:val="00E27820"/>
    <w:rsid w:val="00E32A28"/>
    <w:rsid w:val="00E34A0A"/>
    <w:rsid w:val="00E36CE5"/>
    <w:rsid w:val="00E4022B"/>
    <w:rsid w:val="00E40B54"/>
    <w:rsid w:val="00E40B71"/>
    <w:rsid w:val="00E434E2"/>
    <w:rsid w:val="00E45F18"/>
    <w:rsid w:val="00E466FE"/>
    <w:rsid w:val="00E47438"/>
    <w:rsid w:val="00E506C8"/>
    <w:rsid w:val="00E530C7"/>
    <w:rsid w:val="00E53A2C"/>
    <w:rsid w:val="00E55500"/>
    <w:rsid w:val="00E56F76"/>
    <w:rsid w:val="00E61225"/>
    <w:rsid w:val="00E622AC"/>
    <w:rsid w:val="00E62F2C"/>
    <w:rsid w:val="00E635E2"/>
    <w:rsid w:val="00E6387D"/>
    <w:rsid w:val="00E66FE0"/>
    <w:rsid w:val="00E678C6"/>
    <w:rsid w:val="00E716D2"/>
    <w:rsid w:val="00E721A6"/>
    <w:rsid w:val="00E72822"/>
    <w:rsid w:val="00E72F54"/>
    <w:rsid w:val="00E76367"/>
    <w:rsid w:val="00E76AE0"/>
    <w:rsid w:val="00E76EC7"/>
    <w:rsid w:val="00E8005A"/>
    <w:rsid w:val="00E854F1"/>
    <w:rsid w:val="00E8628B"/>
    <w:rsid w:val="00E8630E"/>
    <w:rsid w:val="00E865C3"/>
    <w:rsid w:val="00E874AA"/>
    <w:rsid w:val="00E874C4"/>
    <w:rsid w:val="00E87E9C"/>
    <w:rsid w:val="00E90684"/>
    <w:rsid w:val="00E907C1"/>
    <w:rsid w:val="00E9179A"/>
    <w:rsid w:val="00E92249"/>
    <w:rsid w:val="00E92861"/>
    <w:rsid w:val="00E9359B"/>
    <w:rsid w:val="00E9391B"/>
    <w:rsid w:val="00E94F41"/>
    <w:rsid w:val="00E954DF"/>
    <w:rsid w:val="00E96AD6"/>
    <w:rsid w:val="00E97598"/>
    <w:rsid w:val="00E979D8"/>
    <w:rsid w:val="00EA07A5"/>
    <w:rsid w:val="00EA3918"/>
    <w:rsid w:val="00EA6759"/>
    <w:rsid w:val="00EB09CD"/>
    <w:rsid w:val="00EB1729"/>
    <w:rsid w:val="00EB3711"/>
    <w:rsid w:val="00EB3A8D"/>
    <w:rsid w:val="00EB5615"/>
    <w:rsid w:val="00EC0639"/>
    <w:rsid w:val="00EC14CE"/>
    <w:rsid w:val="00EC1A94"/>
    <w:rsid w:val="00EC21E3"/>
    <w:rsid w:val="00EC23D9"/>
    <w:rsid w:val="00EC4298"/>
    <w:rsid w:val="00EC435F"/>
    <w:rsid w:val="00EC5CD7"/>
    <w:rsid w:val="00EC69F6"/>
    <w:rsid w:val="00EC7007"/>
    <w:rsid w:val="00EC7C72"/>
    <w:rsid w:val="00ED1303"/>
    <w:rsid w:val="00ED3B3F"/>
    <w:rsid w:val="00ED4151"/>
    <w:rsid w:val="00ED4F7A"/>
    <w:rsid w:val="00ED537D"/>
    <w:rsid w:val="00ED62CC"/>
    <w:rsid w:val="00ED7062"/>
    <w:rsid w:val="00ED783D"/>
    <w:rsid w:val="00EE0198"/>
    <w:rsid w:val="00EE0590"/>
    <w:rsid w:val="00EE0A60"/>
    <w:rsid w:val="00EE0D28"/>
    <w:rsid w:val="00EE12DD"/>
    <w:rsid w:val="00EE2125"/>
    <w:rsid w:val="00EE2238"/>
    <w:rsid w:val="00EE2EA2"/>
    <w:rsid w:val="00EE3D3A"/>
    <w:rsid w:val="00EE46E5"/>
    <w:rsid w:val="00EE6E81"/>
    <w:rsid w:val="00EE6FCD"/>
    <w:rsid w:val="00EE7AAA"/>
    <w:rsid w:val="00EF1663"/>
    <w:rsid w:val="00EF21DF"/>
    <w:rsid w:val="00EF2277"/>
    <w:rsid w:val="00EF3165"/>
    <w:rsid w:val="00EF50D1"/>
    <w:rsid w:val="00EF5236"/>
    <w:rsid w:val="00EF612F"/>
    <w:rsid w:val="00EF6770"/>
    <w:rsid w:val="00F01DB0"/>
    <w:rsid w:val="00F02054"/>
    <w:rsid w:val="00F02B72"/>
    <w:rsid w:val="00F037A0"/>
    <w:rsid w:val="00F03EF4"/>
    <w:rsid w:val="00F04AAF"/>
    <w:rsid w:val="00F04F12"/>
    <w:rsid w:val="00F0514E"/>
    <w:rsid w:val="00F0607B"/>
    <w:rsid w:val="00F06C1F"/>
    <w:rsid w:val="00F07CE4"/>
    <w:rsid w:val="00F07E13"/>
    <w:rsid w:val="00F105F0"/>
    <w:rsid w:val="00F12003"/>
    <w:rsid w:val="00F125D6"/>
    <w:rsid w:val="00F1313E"/>
    <w:rsid w:val="00F148FF"/>
    <w:rsid w:val="00F14E18"/>
    <w:rsid w:val="00F15082"/>
    <w:rsid w:val="00F153A4"/>
    <w:rsid w:val="00F16236"/>
    <w:rsid w:val="00F1652B"/>
    <w:rsid w:val="00F176B7"/>
    <w:rsid w:val="00F17BEC"/>
    <w:rsid w:val="00F20055"/>
    <w:rsid w:val="00F200C4"/>
    <w:rsid w:val="00F20D0B"/>
    <w:rsid w:val="00F23BC4"/>
    <w:rsid w:val="00F244DA"/>
    <w:rsid w:val="00F24685"/>
    <w:rsid w:val="00F255D2"/>
    <w:rsid w:val="00F25D6D"/>
    <w:rsid w:val="00F26E29"/>
    <w:rsid w:val="00F26E2C"/>
    <w:rsid w:val="00F27FDD"/>
    <w:rsid w:val="00F308BB"/>
    <w:rsid w:val="00F3311A"/>
    <w:rsid w:val="00F3444B"/>
    <w:rsid w:val="00F345AF"/>
    <w:rsid w:val="00F34FF2"/>
    <w:rsid w:val="00F35895"/>
    <w:rsid w:val="00F35B89"/>
    <w:rsid w:val="00F36490"/>
    <w:rsid w:val="00F36B2D"/>
    <w:rsid w:val="00F36E23"/>
    <w:rsid w:val="00F37AA9"/>
    <w:rsid w:val="00F41192"/>
    <w:rsid w:val="00F427A0"/>
    <w:rsid w:val="00F429F9"/>
    <w:rsid w:val="00F42A96"/>
    <w:rsid w:val="00F462E2"/>
    <w:rsid w:val="00F46B81"/>
    <w:rsid w:val="00F5166F"/>
    <w:rsid w:val="00F519BE"/>
    <w:rsid w:val="00F51A85"/>
    <w:rsid w:val="00F51CEF"/>
    <w:rsid w:val="00F5255C"/>
    <w:rsid w:val="00F52E73"/>
    <w:rsid w:val="00F53095"/>
    <w:rsid w:val="00F53B43"/>
    <w:rsid w:val="00F541B0"/>
    <w:rsid w:val="00F553D8"/>
    <w:rsid w:val="00F558CA"/>
    <w:rsid w:val="00F55EE9"/>
    <w:rsid w:val="00F57430"/>
    <w:rsid w:val="00F57830"/>
    <w:rsid w:val="00F57CB6"/>
    <w:rsid w:val="00F6079A"/>
    <w:rsid w:val="00F63770"/>
    <w:rsid w:val="00F6388C"/>
    <w:rsid w:val="00F63FDA"/>
    <w:rsid w:val="00F659DB"/>
    <w:rsid w:val="00F65B08"/>
    <w:rsid w:val="00F6611F"/>
    <w:rsid w:val="00F66142"/>
    <w:rsid w:val="00F6688A"/>
    <w:rsid w:val="00F678EC"/>
    <w:rsid w:val="00F67B14"/>
    <w:rsid w:val="00F71060"/>
    <w:rsid w:val="00F71A26"/>
    <w:rsid w:val="00F72DDB"/>
    <w:rsid w:val="00F759BB"/>
    <w:rsid w:val="00F75F6A"/>
    <w:rsid w:val="00F7695C"/>
    <w:rsid w:val="00F77769"/>
    <w:rsid w:val="00F77F54"/>
    <w:rsid w:val="00F81275"/>
    <w:rsid w:val="00F81D93"/>
    <w:rsid w:val="00F85768"/>
    <w:rsid w:val="00F85B83"/>
    <w:rsid w:val="00F865DF"/>
    <w:rsid w:val="00F87622"/>
    <w:rsid w:val="00F91391"/>
    <w:rsid w:val="00F91D40"/>
    <w:rsid w:val="00F91F6B"/>
    <w:rsid w:val="00F9231E"/>
    <w:rsid w:val="00F93B28"/>
    <w:rsid w:val="00F9420B"/>
    <w:rsid w:val="00F94688"/>
    <w:rsid w:val="00F94DC9"/>
    <w:rsid w:val="00F95D3F"/>
    <w:rsid w:val="00F96316"/>
    <w:rsid w:val="00F967DF"/>
    <w:rsid w:val="00F977AF"/>
    <w:rsid w:val="00FA1061"/>
    <w:rsid w:val="00FA10C7"/>
    <w:rsid w:val="00FA14A8"/>
    <w:rsid w:val="00FA46FC"/>
    <w:rsid w:val="00FA472F"/>
    <w:rsid w:val="00FA4741"/>
    <w:rsid w:val="00FA7A34"/>
    <w:rsid w:val="00FB26EA"/>
    <w:rsid w:val="00FB3FB0"/>
    <w:rsid w:val="00FB47E8"/>
    <w:rsid w:val="00FB4CB0"/>
    <w:rsid w:val="00FB7D2A"/>
    <w:rsid w:val="00FC0EB6"/>
    <w:rsid w:val="00FC143B"/>
    <w:rsid w:val="00FC30AF"/>
    <w:rsid w:val="00FC4A56"/>
    <w:rsid w:val="00FC5A4E"/>
    <w:rsid w:val="00FC6470"/>
    <w:rsid w:val="00FC6BAF"/>
    <w:rsid w:val="00FC7F80"/>
    <w:rsid w:val="00FD066F"/>
    <w:rsid w:val="00FD0D9A"/>
    <w:rsid w:val="00FD3194"/>
    <w:rsid w:val="00FD3E5D"/>
    <w:rsid w:val="00FD5476"/>
    <w:rsid w:val="00FD583E"/>
    <w:rsid w:val="00FD5A6C"/>
    <w:rsid w:val="00FD61A7"/>
    <w:rsid w:val="00FD68B9"/>
    <w:rsid w:val="00FE0DD1"/>
    <w:rsid w:val="00FE1A54"/>
    <w:rsid w:val="00FE261C"/>
    <w:rsid w:val="00FE30CE"/>
    <w:rsid w:val="00FE5E20"/>
    <w:rsid w:val="00FF0667"/>
    <w:rsid w:val="00FF3544"/>
    <w:rsid w:val="00FF3BD8"/>
    <w:rsid w:val="00FF3E2B"/>
    <w:rsid w:val="00FF5047"/>
    <w:rsid w:val="00FF6796"/>
    <w:rsid w:val="01192CA0"/>
    <w:rsid w:val="12CF76E9"/>
    <w:rsid w:val="1D9719A4"/>
    <w:rsid w:val="2305F0E5"/>
    <w:rsid w:val="2456CB72"/>
    <w:rsid w:val="261AE928"/>
    <w:rsid w:val="4CD45562"/>
    <w:rsid w:val="514CCE3D"/>
    <w:rsid w:val="521135F8"/>
    <w:rsid w:val="539F5757"/>
    <w:rsid w:val="56D69372"/>
    <w:rsid w:val="584CBC5F"/>
    <w:rsid w:val="5963643F"/>
    <w:rsid w:val="5E7DF760"/>
    <w:rsid w:val="62BE37EC"/>
    <w:rsid w:val="7AD3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949A2"/>
  <w15:docId w15:val="{2B672EAE-95CA-4EAC-84EA-AD7D2DAB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DokChampa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3C1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0E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D453B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C7F5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CC7F5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CC7F5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outline/>
      <w:color w:val="FFFFFF" w:themeColor="background1"/>
      <w:sz w:val="36"/>
      <w:szCs w:val="20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7B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D03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3C1"/>
  </w:style>
  <w:style w:type="paragraph" w:styleId="Title">
    <w:name w:val="Title"/>
    <w:basedOn w:val="Normal"/>
    <w:next w:val="Subtitle"/>
    <w:link w:val="TitleChar"/>
    <w:uiPriority w:val="99"/>
    <w:qFormat/>
    <w:rsid w:val="001D03C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bCs/>
      <w:kern w:val="1"/>
      <w:sz w:val="36"/>
      <w:szCs w:val="36"/>
      <w:lang w:val="de-CH" w:eastAsia="ar-SA"/>
    </w:rPr>
  </w:style>
  <w:style w:type="character" w:customStyle="1" w:styleId="TitleChar">
    <w:name w:val="Title Char"/>
    <w:link w:val="Title"/>
    <w:uiPriority w:val="99"/>
    <w:rsid w:val="001D03C1"/>
    <w:rPr>
      <w:rFonts w:ascii="Arial" w:eastAsia="Times New Roman" w:hAnsi="Arial" w:cs="Times New Roman"/>
      <w:b/>
      <w:bCs/>
      <w:kern w:val="1"/>
      <w:sz w:val="36"/>
      <w:szCs w:val="36"/>
      <w:lang w:val="de-CH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1D03C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rsid w:val="001D03C1"/>
    <w:rPr>
      <w:rFonts w:ascii="Cambria" w:eastAsia="Times New Roman" w:hAnsi="Cambria" w:cs="DokChampa"/>
      <w:i/>
      <w:iCs/>
      <w:color w:val="4F81BD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D03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3C1"/>
  </w:style>
  <w:style w:type="table" w:styleId="TableGrid">
    <w:name w:val="Table Grid"/>
    <w:basedOn w:val="TableNormal"/>
    <w:uiPriority w:val="99"/>
    <w:rsid w:val="001D0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D20E0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20E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D20E06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aliases w:val=" Char"/>
    <w:basedOn w:val="Normal"/>
    <w:link w:val="FootnoteTextChar"/>
    <w:rsid w:val="00D2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D20E0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D20E06"/>
    <w:rPr>
      <w:vertAlign w:val="superscript"/>
    </w:rPr>
  </w:style>
  <w:style w:type="character" w:styleId="CommentReference">
    <w:name w:val="annotation reference"/>
    <w:uiPriority w:val="99"/>
    <w:unhideWhenUsed/>
    <w:rsid w:val="00507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07F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07FB0"/>
    <w:rPr>
      <w:b/>
      <w:bCs/>
    </w:rPr>
  </w:style>
  <w:style w:type="character" w:customStyle="1" w:styleId="CommentSubjectChar">
    <w:name w:val="Comment Subject Char"/>
    <w:link w:val="CommentSubject"/>
    <w:rsid w:val="00507F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50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7FB0"/>
    <w:rPr>
      <w:rFonts w:ascii="Tahoma" w:hAnsi="Tahoma" w:cs="Tahoma"/>
      <w:sz w:val="16"/>
      <w:szCs w:val="16"/>
    </w:rPr>
  </w:style>
  <w:style w:type="character" w:styleId="Hyperlink">
    <w:name w:val="Hyperlink"/>
    <w:rsid w:val="00B5273F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DE42E3"/>
    <w:pPr>
      <w:widowControl w:val="0"/>
      <w:tabs>
        <w:tab w:val="left" w:pos="360"/>
        <w:tab w:val="left" w:pos="540"/>
        <w:tab w:val="right" w:leader="dot" w:pos="10206"/>
      </w:tabs>
      <w:spacing w:after="0" w:line="240" w:lineRule="auto"/>
      <w:ind w:right="-1"/>
      <w:jc w:val="both"/>
    </w:pPr>
    <w:rPr>
      <w:rFonts w:ascii="Times New Roman" w:eastAsia="Times New Roman" w:hAnsi="Times New Roman" w:cs="Times New Roman"/>
      <w:caps/>
      <w:noProof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806C57"/>
    <w:rPr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semiHidden/>
    <w:rsid w:val="00D453B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Standard1">
    <w:name w:val="Standard1"/>
    <w:rsid w:val="00FD5476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lang w:val="de-DE" w:eastAsia="de-CH"/>
    </w:rPr>
  </w:style>
  <w:style w:type="paragraph" w:styleId="BodyText">
    <w:name w:val="Body Text"/>
    <w:basedOn w:val="Normal"/>
    <w:link w:val="BodyTextChar"/>
    <w:rsid w:val="002B17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link w:val="BodyText"/>
    <w:rsid w:val="002B178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2B178C"/>
    <w:rPr>
      <w:rFonts w:ascii="Times New Roman" w:hAnsi="Times New Roman" w:cs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201269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201269"/>
    <w:rPr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0C533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9070F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070F1"/>
    <w:rPr>
      <w:sz w:val="22"/>
      <w:szCs w:val="22"/>
      <w:lang w:eastAsia="en-US"/>
    </w:rPr>
  </w:style>
  <w:style w:type="character" w:customStyle="1" w:styleId="Laukeliai">
    <w:name w:val="Laukeliai"/>
    <w:basedOn w:val="DefaultParagraphFont"/>
    <w:uiPriority w:val="1"/>
    <w:rsid w:val="00E94F41"/>
    <w:rPr>
      <w:rFonts w:ascii="Arial" w:hAnsi="Arial"/>
      <w:sz w:val="20"/>
    </w:rPr>
  </w:style>
  <w:style w:type="paragraph" w:customStyle="1" w:styleId="isakymas2">
    <w:name w:val="isakymas 2"/>
    <w:autoRedefine/>
    <w:rsid w:val="002577FC"/>
    <w:pPr>
      <w:tabs>
        <w:tab w:val="left" w:pos="0"/>
      </w:tabs>
      <w:spacing w:line="276" w:lineRule="auto"/>
    </w:pPr>
    <w:rPr>
      <w:rFonts w:ascii="Arial" w:eastAsia="Times New Roman" w:hAnsi="Arial" w:cs="Arial"/>
    </w:rPr>
  </w:style>
  <w:style w:type="character" w:styleId="IntenseEmphasis">
    <w:name w:val="Intense Emphasis"/>
    <w:basedOn w:val="DefaultParagraphFont"/>
    <w:uiPriority w:val="21"/>
    <w:qFormat/>
    <w:rsid w:val="00F6611F"/>
    <w:rPr>
      <w:b/>
      <w:bCs/>
      <w:i/>
      <w:iCs/>
      <w:color w:val="4F81BD" w:themeColor="accent1"/>
    </w:rPr>
  </w:style>
  <w:style w:type="paragraph" w:customStyle="1" w:styleId="S1lygis">
    <w:name w:val="_S 1 lygis"/>
    <w:basedOn w:val="Normal"/>
    <w:uiPriority w:val="99"/>
    <w:rsid w:val="001E66AF"/>
    <w:pPr>
      <w:numPr>
        <w:numId w:val="7"/>
      </w:num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1E66AF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1E66AF"/>
    <w:pPr>
      <w:numPr>
        <w:ilvl w:val="2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BC7BF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numbering" w:styleId="111111">
    <w:name w:val="Outline List 2"/>
    <w:basedOn w:val="NoList"/>
    <w:rsid w:val="00B11953"/>
    <w:pPr>
      <w:numPr>
        <w:numId w:val="10"/>
      </w:numPr>
    </w:pPr>
  </w:style>
  <w:style w:type="character" w:customStyle="1" w:styleId="Heading3Char">
    <w:name w:val="Heading 3 Char"/>
    <w:basedOn w:val="DefaultParagraphFont"/>
    <w:link w:val="Heading3"/>
    <w:rsid w:val="00CC7F5C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CC7F5C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CC7F5C"/>
    <w:rPr>
      <w:rFonts w:ascii="Times New Roman" w:eastAsia="Times New Roman" w:hAnsi="Times New Roman" w:cs="Times New Roman"/>
      <w:b/>
      <w:outline/>
      <w:color w:val="FFFFFF" w:themeColor="background1"/>
      <w:sz w:val="36"/>
      <w:lang w:eastAsia="en-US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character" w:styleId="PageNumber">
    <w:name w:val="page number"/>
    <w:basedOn w:val="DefaultParagraphFont"/>
    <w:rsid w:val="00CC7F5C"/>
  </w:style>
  <w:style w:type="paragraph" w:styleId="BodyText2">
    <w:name w:val="Body Text 2"/>
    <w:basedOn w:val="Normal"/>
    <w:link w:val="BodyText2Char"/>
    <w:rsid w:val="00CC7F5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CC7F5C"/>
    <w:rPr>
      <w:rFonts w:ascii="Times New Roman" w:eastAsia="Times New Roman" w:hAnsi="Times New Roman" w:cs="Times New Roman"/>
      <w:color w:val="FF0000"/>
      <w:sz w:val="24"/>
      <w:lang w:eastAsia="en-US"/>
    </w:rPr>
  </w:style>
  <w:style w:type="paragraph" w:styleId="EndnoteText">
    <w:name w:val="endnote text"/>
    <w:basedOn w:val="Normal"/>
    <w:link w:val="EndnoteTextChar"/>
    <w:rsid w:val="00CC7F5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CC7F5C"/>
    <w:rPr>
      <w:rFonts w:ascii="Times New Roman" w:eastAsia="Times New Roman" w:hAnsi="Times New Roman" w:cs="Times New Roman"/>
      <w:lang w:eastAsia="en-US"/>
    </w:rPr>
  </w:style>
  <w:style w:type="paragraph" w:styleId="BodyTextIndent3">
    <w:name w:val="Body Text Indent 3"/>
    <w:basedOn w:val="Normal"/>
    <w:link w:val="BodyTextIndent3Char"/>
    <w:rsid w:val="00CC7F5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7F5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BodyText3">
    <w:name w:val="Body Text 3"/>
    <w:basedOn w:val="Normal"/>
    <w:link w:val="BodyText3Char"/>
    <w:rsid w:val="00CC7F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7F5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Tekstas">
    <w:name w:val="Tekstas"/>
    <w:uiPriority w:val="99"/>
    <w:rsid w:val="00CC7F5C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CC7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">
    <w:name w:val="Style3"/>
    <w:basedOn w:val="Normal"/>
    <w:rsid w:val="00CC7F5C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Head42">
    <w:name w:val="Head 4.2"/>
    <w:basedOn w:val="Normal"/>
    <w:rsid w:val="00CC7F5C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CC7F5C"/>
    <w:rPr>
      <w:b/>
      <w:bCs/>
    </w:rPr>
  </w:style>
  <w:style w:type="paragraph" w:customStyle="1" w:styleId="Style4">
    <w:name w:val="Style4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69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5">
    <w:name w:val="Style5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7">
    <w:name w:val="Style7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53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3">
    <w:name w:val="Style13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4">
    <w:name w:val="Style14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77" w:lineRule="exact"/>
      <w:ind w:firstLine="1642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6">
    <w:name w:val="Style16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74" w:lineRule="exact"/>
      <w:ind w:firstLine="739"/>
      <w:jc w:val="both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customStyle="1" w:styleId="FontStyle20">
    <w:name w:val="Font Style20"/>
    <w:basedOn w:val="DefaultParagraphFont"/>
    <w:uiPriority w:val="99"/>
    <w:rsid w:val="00CC7F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CC7F5C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CC7F5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67">
    <w:name w:val="Font Style67"/>
    <w:basedOn w:val="DefaultParagraphFont"/>
    <w:rsid w:val="00CC7F5C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CC7F5C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57B5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LONormal">
    <w:name w:val="SLO Normal"/>
    <w:link w:val="SLONormalChar"/>
    <w:rsid w:val="00F0514E"/>
    <w:pPr>
      <w:spacing w:before="120" w:after="120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DefaultParagraphFont"/>
    <w:link w:val="SLONormal"/>
    <w:rsid w:val="00F0514E"/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highlight">
    <w:name w:val="highlight"/>
    <w:basedOn w:val="DefaultParagraphFont"/>
    <w:rsid w:val="00DE0CE6"/>
  </w:style>
  <w:style w:type="character" w:customStyle="1" w:styleId="PagrindiniotekstotraukaDiagrama">
    <w:name w:val="Pagrindinio teksto įtrauka Diagrama"/>
    <w:basedOn w:val="DefaultParagraphFont"/>
    <w:link w:val="Pagrindiniotekstotrauka1"/>
    <w:locked/>
    <w:rsid w:val="00A451C4"/>
    <w:rPr>
      <w:rFonts w:cs="Calibri"/>
    </w:rPr>
  </w:style>
  <w:style w:type="paragraph" w:customStyle="1" w:styleId="Pagrindiniotekstotrauka1">
    <w:name w:val="Pagrindinio teksto įtrauka1"/>
    <w:basedOn w:val="Normal"/>
    <w:link w:val="PagrindiniotekstotraukaDiagrama"/>
    <w:rsid w:val="00A451C4"/>
    <w:pPr>
      <w:spacing w:after="0" w:line="240" w:lineRule="auto"/>
    </w:pPr>
    <w:rPr>
      <w:rFonts w:cs="Calibri"/>
      <w:sz w:val="20"/>
      <w:szCs w:val="20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3E5A5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0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1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34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0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64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7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deurope.eu/publicationss/technical-information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s://www.lme.com/Metals/Non-ferrous/Copper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me.com/Metals/Non-ferrous/Aluminiu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0C38C191B642A3AD9E8A7541F6A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B02B3-F2D9-44E1-8D2E-9E54294DC4D6}"/>
      </w:docPartPr>
      <w:docPartBody>
        <w:p w:rsidR="00250F1C" w:rsidRDefault="009653B2" w:rsidP="009653B2">
          <w:pPr>
            <w:pStyle w:val="930C38C191B642A3AD9E8A7541F6A3A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E6F18D7B09E45CE981B299896CDF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80922-D080-40AF-93A3-582BFD2E3833}"/>
      </w:docPartPr>
      <w:docPartBody>
        <w:p w:rsidR="00250F1C" w:rsidRDefault="009653B2" w:rsidP="009653B2">
          <w:pPr>
            <w:pStyle w:val="3E6F18D7B09E45CE981B299896CDFE6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AD929DFE3FD4593B9CE7D11FB1C2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DFD81-BEB5-456E-82CA-EA05E1E75384}"/>
      </w:docPartPr>
      <w:docPartBody>
        <w:p w:rsidR="00250F1C" w:rsidRDefault="009653B2" w:rsidP="009653B2">
          <w:pPr>
            <w:pStyle w:val="AAD929DFE3FD4593B9CE7D11FB1C264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683F43E4F0045AD821964D509443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57479-2EEF-4E58-A869-96040BE580DA}"/>
      </w:docPartPr>
      <w:docPartBody>
        <w:p w:rsidR="00250F1C" w:rsidRDefault="009653B2" w:rsidP="009653B2">
          <w:pPr>
            <w:pStyle w:val="A683F43E4F0045AD821964D509443FF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1F06ABEA4434D5D898A071929CCE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4B52A-C294-4986-9B1F-7E2B58011CFA}"/>
      </w:docPartPr>
      <w:docPartBody>
        <w:p w:rsidR="00250F1C" w:rsidRDefault="009653B2" w:rsidP="009653B2">
          <w:pPr>
            <w:pStyle w:val="61F06ABEA4434D5D898A071929CCEED9"/>
          </w:pPr>
          <w:r w:rsidRPr="000C3D50">
            <w:rPr>
              <w:rFonts w:ascii="Arial" w:hAnsi="Arial" w:cs="Arial"/>
              <w:bCs/>
              <w:color w:val="FF0000"/>
              <w:sz w:val="20"/>
              <w:szCs w:val="2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,Arial,Arial,Calibri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B2"/>
    <w:rsid w:val="00250F1C"/>
    <w:rsid w:val="00273899"/>
    <w:rsid w:val="002C5CAD"/>
    <w:rsid w:val="008A0E8E"/>
    <w:rsid w:val="009653B2"/>
    <w:rsid w:val="00B2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53B2"/>
  </w:style>
  <w:style w:type="paragraph" w:customStyle="1" w:styleId="930C38C191B642A3AD9E8A7541F6A3A0">
    <w:name w:val="930C38C191B642A3AD9E8A7541F6A3A0"/>
    <w:rsid w:val="009653B2"/>
  </w:style>
  <w:style w:type="paragraph" w:customStyle="1" w:styleId="3E6F18D7B09E45CE981B299896CDFE64">
    <w:name w:val="3E6F18D7B09E45CE981B299896CDFE64"/>
    <w:rsid w:val="009653B2"/>
  </w:style>
  <w:style w:type="paragraph" w:customStyle="1" w:styleId="AAD929DFE3FD4593B9CE7D11FB1C2645">
    <w:name w:val="AAD929DFE3FD4593B9CE7D11FB1C2645"/>
    <w:rsid w:val="009653B2"/>
  </w:style>
  <w:style w:type="paragraph" w:customStyle="1" w:styleId="A683F43E4F0045AD821964D509443FF8">
    <w:name w:val="A683F43E4F0045AD821964D509443FF8"/>
    <w:rsid w:val="009653B2"/>
  </w:style>
  <w:style w:type="paragraph" w:customStyle="1" w:styleId="61F06ABEA4434D5D898A071929CCEED9">
    <w:name w:val="61F06ABEA4434D5D898A071929CCEED9"/>
    <w:rsid w:val="009653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6C352-59EE-4115-8800-97F64C95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F6421C-DEE4-4140-AA8C-EE95D33AE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F3B1FE-BCC8-4959-892E-1BACD32B2A85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e9f01fcd-fb97-484e-81df-fea93bf12829"/>
    <ds:schemaRef ds:uri="http://schemas.microsoft.com/office/2006/metadata/propertie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31E4132-E0ED-42D9-8D55-E84B59D1D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2370</Words>
  <Characters>1351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Kęstutis Ubara</dc:creator>
  <cp:lastModifiedBy>Raminta Pelėdaitė</cp:lastModifiedBy>
  <cp:revision>3</cp:revision>
  <cp:lastPrinted>2017-03-15T12:09:00Z</cp:lastPrinted>
  <dcterms:created xsi:type="dcterms:W3CDTF">2026-02-19T10:36:00Z</dcterms:created>
  <dcterms:modified xsi:type="dcterms:W3CDTF">2026-03-10T07:40:00Z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2020-01-24T07:19:17.6896543Z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7479fcc9-d4e2-4b11-9701-a45d31c5e679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2021-10-11T06:41:06Z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7479fcc9-d4e2-4b11-9701-a45d31c5e679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Versija">
    <vt:lpwstr>2 (20220617)</vt:lpwstr>
  </property>
</Properties>
</file>